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68" w:rsidRDefault="00EC4468"/>
    <w:p w:rsidR="00EC4468" w:rsidRPr="00E42591" w:rsidRDefault="00EC4468" w:rsidP="00E42591">
      <w:pPr>
        <w:spacing w:line="200" w:lineRule="atLeast"/>
        <w:jc w:val="center"/>
        <w:rPr>
          <w:b/>
        </w:rPr>
      </w:pPr>
      <w:r>
        <w:rPr>
          <w:b/>
        </w:rPr>
        <w:t xml:space="preserve">   ПЛАН-КОНСПЕКТ УРОКА </w:t>
      </w:r>
      <w:r>
        <w:rPr>
          <w:b/>
        </w:rPr>
        <w:br/>
      </w:r>
      <w:r w:rsidRPr="00EC4468">
        <w:rPr>
          <w:b/>
          <w:sz w:val="28"/>
          <w:szCs w:val="28"/>
        </w:rPr>
        <w:t xml:space="preserve"> Умножение и деление положительных и отрицательных чисел</w:t>
      </w:r>
    </w:p>
    <w:p w:rsidR="00EC4468" w:rsidRDefault="00EC4468" w:rsidP="00EC4468">
      <w:pPr>
        <w:spacing w:line="200" w:lineRule="atLeast"/>
        <w:ind w:firstLine="709"/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994"/>
        <w:gridCol w:w="6219"/>
        <w:gridCol w:w="3261"/>
      </w:tblGrid>
      <w:tr w:rsidR="00EC4468" w:rsidTr="00BE459F">
        <w:trPr>
          <w:gridAfter w:val="1"/>
          <w:wAfter w:w="3261" w:type="dxa"/>
        </w:trPr>
        <w:tc>
          <w:tcPr>
            <w:tcW w:w="534" w:type="dxa"/>
          </w:tcPr>
          <w:p w:rsidR="00EC4468" w:rsidRDefault="00EC4468" w:rsidP="00EC4468">
            <w:pPr>
              <w:numPr>
                <w:ilvl w:val="0"/>
                <w:numId w:val="39"/>
              </w:numPr>
              <w:suppressAutoHyphens/>
              <w:snapToGrid w:val="0"/>
              <w:spacing w:line="200" w:lineRule="atLeast"/>
              <w:jc w:val="both"/>
              <w:rPr>
                <w:b/>
                <w:i/>
              </w:rPr>
            </w:pPr>
          </w:p>
        </w:tc>
        <w:tc>
          <w:tcPr>
            <w:tcW w:w="2994" w:type="dxa"/>
          </w:tcPr>
          <w:p w:rsidR="00EC4468" w:rsidRDefault="00EC4468" w:rsidP="00BE459F">
            <w:pPr>
              <w:snapToGrid w:val="0"/>
              <w:spacing w:line="200" w:lineRule="atLeas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ФИО (полностью)</w:t>
            </w:r>
          </w:p>
        </w:tc>
        <w:tc>
          <w:tcPr>
            <w:tcW w:w="6219" w:type="dxa"/>
          </w:tcPr>
          <w:p w:rsidR="00EC4468" w:rsidRDefault="00EC4468" w:rsidP="00BE459F">
            <w:pPr>
              <w:snapToGrid w:val="0"/>
              <w:spacing w:line="200" w:lineRule="atLeast"/>
              <w:jc w:val="both"/>
            </w:pPr>
            <w:proofErr w:type="spellStart"/>
            <w:r>
              <w:t>Легиньких</w:t>
            </w:r>
            <w:proofErr w:type="spellEnd"/>
            <w:r>
              <w:t xml:space="preserve"> Ирина Викторовна</w:t>
            </w:r>
          </w:p>
        </w:tc>
      </w:tr>
      <w:tr w:rsidR="00EC4468" w:rsidTr="00BE459F">
        <w:trPr>
          <w:gridAfter w:val="1"/>
          <w:wAfter w:w="3261" w:type="dxa"/>
        </w:trPr>
        <w:tc>
          <w:tcPr>
            <w:tcW w:w="534" w:type="dxa"/>
          </w:tcPr>
          <w:p w:rsidR="00EC4468" w:rsidRDefault="00EC4468" w:rsidP="00BE459F">
            <w:pPr>
              <w:snapToGrid w:val="0"/>
              <w:spacing w:line="200" w:lineRule="atLeas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2994" w:type="dxa"/>
          </w:tcPr>
          <w:p w:rsidR="00EC4468" w:rsidRDefault="00EC4468" w:rsidP="00BE459F">
            <w:pPr>
              <w:snapToGrid w:val="0"/>
              <w:spacing w:line="200" w:lineRule="atLeas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Место работы</w:t>
            </w:r>
          </w:p>
        </w:tc>
        <w:tc>
          <w:tcPr>
            <w:tcW w:w="6219" w:type="dxa"/>
          </w:tcPr>
          <w:p w:rsidR="00EC4468" w:rsidRDefault="00EC4468" w:rsidP="00BE459F">
            <w:pPr>
              <w:snapToGrid w:val="0"/>
              <w:spacing w:line="200" w:lineRule="atLeast"/>
              <w:jc w:val="both"/>
            </w:pPr>
            <w:r>
              <w:t>МБОУ СОШ № 176 г. Самара</w:t>
            </w:r>
          </w:p>
        </w:tc>
      </w:tr>
      <w:tr w:rsidR="00EC4468" w:rsidTr="00BE459F">
        <w:trPr>
          <w:gridAfter w:val="1"/>
          <w:wAfter w:w="3261" w:type="dxa"/>
        </w:trPr>
        <w:tc>
          <w:tcPr>
            <w:tcW w:w="534" w:type="dxa"/>
          </w:tcPr>
          <w:p w:rsidR="00EC4468" w:rsidRDefault="00EC4468" w:rsidP="00BE459F">
            <w:pPr>
              <w:snapToGrid w:val="0"/>
              <w:spacing w:line="200" w:lineRule="atLeas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6C7A80">
              <w:rPr>
                <w:b/>
                <w:i/>
              </w:rPr>
              <w:t>.</w:t>
            </w:r>
          </w:p>
        </w:tc>
        <w:tc>
          <w:tcPr>
            <w:tcW w:w="2994" w:type="dxa"/>
          </w:tcPr>
          <w:p w:rsidR="00EC4468" w:rsidRDefault="00EC4468" w:rsidP="00BE459F">
            <w:pPr>
              <w:snapToGrid w:val="0"/>
              <w:spacing w:line="200" w:lineRule="atLeas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6219" w:type="dxa"/>
          </w:tcPr>
          <w:p w:rsidR="00EC4468" w:rsidRDefault="00EC4468" w:rsidP="00BE459F">
            <w:pPr>
              <w:snapToGrid w:val="0"/>
              <w:spacing w:line="200" w:lineRule="atLeast"/>
              <w:jc w:val="both"/>
            </w:pPr>
            <w:r>
              <w:t>учитель математики</w:t>
            </w:r>
          </w:p>
        </w:tc>
      </w:tr>
      <w:tr w:rsidR="00EC4468" w:rsidTr="00BE459F">
        <w:trPr>
          <w:gridAfter w:val="1"/>
          <w:wAfter w:w="3261" w:type="dxa"/>
        </w:trPr>
        <w:tc>
          <w:tcPr>
            <w:tcW w:w="534" w:type="dxa"/>
          </w:tcPr>
          <w:p w:rsidR="00EC4468" w:rsidRDefault="00EC4468" w:rsidP="00BE459F">
            <w:pPr>
              <w:snapToGrid w:val="0"/>
              <w:spacing w:line="200" w:lineRule="atLeas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6C7A80">
              <w:rPr>
                <w:b/>
                <w:i/>
              </w:rPr>
              <w:t>.</w:t>
            </w:r>
          </w:p>
        </w:tc>
        <w:tc>
          <w:tcPr>
            <w:tcW w:w="2994" w:type="dxa"/>
          </w:tcPr>
          <w:p w:rsidR="00EC4468" w:rsidRDefault="00EC4468" w:rsidP="00BE459F">
            <w:pPr>
              <w:snapToGrid w:val="0"/>
              <w:spacing w:line="200" w:lineRule="atLeas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Предмет</w:t>
            </w:r>
          </w:p>
        </w:tc>
        <w:tc>
          <w:tcPr>
            <w:tcW w:w="6219" w:type="dxa"/>
          </w:tcPr>
          <w:p w:rsidR="00EC4468" w:rsidRDefault="00EC4468" w:rsidP="00BE459F">
            <w:pPr>
              <w:snapToGrid w:val="0"/>
              <w:spacing w:line="200" w:lineRule="atLeast"/>
              <w:jc w:val="both"/>
            </w:pPr>
            <w:r>
              <w:t>Математика</w:t>
            </w:r>
          </w:p>
        </w:tc>
      </w:tr>
      <w:tr w:rsidR="00EC4468" w:rsidTr="00BE459F">
        <w:trPr>
          <w:gridAfter w:val="1"/>
          <w:wAfter w:w="3261" w:type="dxa"/>
        </w:trPr>
        <w:tc>
          <w:tcPr>
            <w:tcW w:w="534" w:type="dxa"/>
          </w:tcPr>
          <w:p w:rsidR="00EC4468" w:rsidRDefault="00EC4468" w:rsidP="00BE459F">
            <w:pPr>
              <w:snapToGrid w:val="0"/>
              <w:spacing w:line="200" w:lineRule="atLeas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6C7A80">
              <w:rPr>
                <w:b/>
                <w:i/>
              </w:rPr>
              <w:t>.</w:t>
            </w:r>
          </w:p>
        </w:tc>
        <w:tc>
          <w:tcPr>
            <w:tcW w:w="2994" w:type="dxa"/>
          </w:tcPr>
          <w:p w:rsidR="00EC4468" w:rsidRDefault="00EC4468" w:rsidP="00BE459F">
            <w:pPr>
              <w:snapToGrid w:val="0"/>
              <w:spacing w:line="200" w:lineRule="atLeas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Класс</w:t>
            </w:r>
          </w:p>
        </w:tc>
        <w:tc>
          <w:tcPr>
            <w:tcW w:w="6219" w:type="dxa"/>
          </w:tcPr>
          <w:p w:rsidR="00EC4468" w:rsidRDefault="00EC4468" w:rsidP="00BE459F">
            <w:pPr>
              <w:snapToGrid w:val="0"/>
              <w:spacing w:line="200" w:lineRule="atLeast"/>
              <w:jc w:val="both"/>
            </w:pPr>
            <w:r>
              <w:t>6</w:t>
            </w:r>
          </w:p>
        </w:tc>
      </w:tr>
      <w:tr w:rsidR="00EC4468" w:rsidTr="00BE459F">
        <w:trPr>
          <w:gridAfter w:val="1"/>
          <w:wAfter w:w="3261" w:type="dxa"/>
        </w:trPr>
        <w:tc>
          <w:tcPr>
            <w:tcW w:w="534" w:type="dxa"/>
          </w:tcPr>
          <w:p w:rsidR="00EC4468" w:rsidRDefault="00EC4468" w:rsidP="00BE459F">
            <w:pPr>
              <w:snapToGrid w:val="0"/>
              <w:spacing w:line="200" w:lineRule="atLeas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6C7A80">
              <w:rPr>
                <w:b/>
                <w:i/>
              </w:rPr>
              <w:t>.</w:t>
            </w:r>
          </w:p>
        </w:tc>
        <w:tc>
          <w:tcPr>
            <w:tcW w:w="2994" w:type="dxa"/>
          </w:tcPr>
          <w:p w:rsidR="00EC4468" w:rsidRDefault="00EC4468" w:rsidP="00BE459F">
            <w:pPr>
              <w:snapToGrid w:val="0"/>
              <w:spacing w:line="200" w:lineRule="atLeas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Тема и номер урока в теме</w:t>
            </w:r>
          </w:p>
        </w:tc>
        <w:tc>
          <w:tcPr>
            <w:tcW w:w="6219" w:type="dxa"/>
          </w:tcPr>
          <w:p w:rsidR="00EC4468" w:rsidRDefault="00EC4468" w:rsidP="00BE459F">
            <w:pPr>
              <w:snapToGrid w:val="0"/>
              <w:spacing w:line="200" w:lineRule="atLeast"/>
              <w:jc w:val="both"/>
            </w:pPr>
            <w:r w:rsidRPr="00EC4468">
              <w:t>Умножение и деление положительных и отрицательных чисел</w:t>
            </w:r>
            <w:r>
              <w:t>, 1 урок в теме</w:t>
            </w:r>
          </w:p>
        </w:tc>
      </w:tr>
      <w:tr w:rsidR="00EC4468" w:rsidTr="00EC4468">
        <w:tc>
          <w:tcPr>
            <w:tcW w:w="534" w:type="dxa"/>
          </w:tcPr>
          <w:p w:rsidR="00EC4468" w:rsidRDefault="00EC4468" w:rsidP="00BE459F">
            <w:pPr>
              <w:snapToGrid w:val="0"/>
              <w:spacing w:line="200" w:lineRule="atLeas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6C7A80">
              <w:rPr>
                <w:b/>
                <w:i/>
              </w:rPr>
              <w:t>.</w:t>
            </w:r>
          </w:p>
        </w:tc>
        <w:tc>
          <w:tcPr>
            <w:tcW w:w="2994" w:type="dxa"/>
          </w:tcPr>
          <w:p w:rsidR="00EC4468" w:rsidRDefault="00EC4468" w:rsidP="00BE459F">
            <w:pPr>
              <w:snapToGrid w:val="0"/>
              <w:spacing w:line="200" w:lineRule="atLeas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Базовый учебник</w:t>
            </w:r>
          </w:p>
        </w:tc>
        <w:tc>
          <w:tcPr>
            <w:tcW w:w="9480" w:type="dxa"/>
            <w:gridSpan w:val="2"/>
          </w:tcPr>
          <w:p w:rsidR="00EC4468" w:rsidRDefault="00EC4468" w:rsidP="00EC4468">
            <w:pPr>
              <w:snapToGrid w:val="0"/>
              <w:spacing w:line="200" w:lineRule="atLeast"/>
              <w:jc w:val="both"/>
            </w:pPr>
            <w:r>
              <w:t>Матема</w:t>
            </w:r>
            <w:r w:rsidR="0041578E">
              <w:t xml:space="preserve">тика 6 класс, Н. Я. </w:t>
            </w:r>
            <w:proofErr w:type="spellStart"/>
            <w:r w:rsidR="0041578E">
              <w:t>Виленкин</w:t>
            </w:r>
            <w:proofErr w:type="spellEnd"/>
            <w:r w:rsidR="0041578E">
              <w:t xml:space="preserve">, В. И. </w:t>
            </w:r>
            <w:proofErr w:type="gramStart"/>
            <w:r w:rsidR="0041578E">
              <w:t>Жохов</w:t>
            </w:r>
            <w:proofErr w:type="gramEnd"/>
            <w:r w:rsidR="0041578E">
              <w:t xml:space="preserve">, А. С. Чесноков, С. И. </w:t>
            </w:r>
            <w:proofErr w:type="spellStart"/>
            <w:r w:rsidR="0041578E">
              <w:t>Шварцбурд</w:t>
            </w:r>
            <w:proofErr w:type="spellEnd"/>
            <w:r w:rsidR="0041578E">
              <w:t xml:space="preserve"> изд. Мнемозина, 2008</w:t>
            </w:r>
            <w:r>
              <w:t>г.,</w:t>
            </w:r>
          </w:p>
          <w:p w:rsidR="00EC4468" w:rsidRPr="008074A6" w:rsidRDefault="00EC4468" w:rsidP="0056450F">
            <w:pPr>
              <w:snapToGrid w:val="0"/>
              <w:spacing w:line="200" w:lineRule="atLeast"/>
              <w:jc w:val="both"/>
            </w:pPr>
            <w:bookmarkStart w:id="0" w:name="_GoBack"/>
            <w:bookmarkEnd w:id="0"/>
          </w:p>
        </w:tc>
      </w:tr>
    </w:tbl>
    <w:p w:rsidR="00EC4468" w:rsidRPr="001D3A02" w:rsidRDefault="00EC4468" w:rsidP="006C7A80">
      <w:pPr>
        <w:shd w:val="clear" w:color="auto" w:fill="FFFFFF"/>
        <w:spacing w:before="5" w:line="360" w:lineRule="auto"/>
        <w:jc w:val="both"/>
      </w:pPr>
      <w:r>
        <w:rPr>
          <w:b/>
          <w:bCs/>
          <w:i/>
          <w:iCs/>
        </w:rPr>
        <w:t xml:space="preserve">8. </w:t>
      </w:r>
      <w:r w:rsidRPr="00666257">
        <w:rPr>
          <w:b/>
          <w:bCs/>
          <w:i/>
          <w:iCs/>
        </w:rPr>
        <w:t>Цель  урока:</w:t>
      </w:r>
      <w:r w:rsidRPr="00666257">
        <w:t xml:space="preserve"> </w:t>
      </w:r>
      <w:r w:rsidRPr="001D3A02">
        <w:t>создать условия для формирования новой учебной информации.</w:t>
      </w:r>
    </w:p>
    <w:p w:rsidR="00EC4468" w:rsidRDefault="00EC4468" w:rsidP="00EC4468">
      <w:pPr>
        <w:pStyle w:val="text"/>
        <w:spacing w:before="0" w:after="0" w:line="200" w:lineRule="atLeast"/>
        <w:ind w:left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9. Задачи:</w:t>
      </w:r>
    </w:p>
    <w:p w:rsidR="00913E81" w:rsidRPr="00913E81" w:rsidRDefault="00913E81" w:rsidP="0056450F">
      <w:pPr>
        <w:spacing w:line="276" w:lineRule="auto"/>
      </w:pPr>
      <w:r>
        <w:t>1</w:t>
      </w:r>
      <w:r w:rsidRPr="00913E81">
        <w:t xml:space="preserve">) </w:t>
      </w:r>
      <w:proofErr w:type="gramStart"/>
      <w:r w:rsidRPr="0056450F">
        <w:rPr>
          <w:i/>
        </w:rPr>
        <w:t>образовательные</w:t>
      </w:r>
      <w:proofErr w:type="gramEnd"/>
      <w:r w:rsidRPr="00913E81">
        <w:t xml:space="preserve"> (формирование познавательных УУД):</w:t>
      </w:r>
    </w:p>
    <w:p w:rsidR="00913E81" w:rsidRPr="00913E81" w:rsidRDefault="00913E81" w:rsidP="0056450F">
      <w:pPr>
        <w:spacing w:line="276" w:lineRule="auto"/>
      </w:pPr>
      <w:r w:rsidRPr="00913E81">
        <w:t>- самостоятельно выделять и формулировать познавательные цели;</w:t>
      </w:r>
    </w:p>
    <w:p w:rsidR="00913E81" w:rsidRPr="00913E81" w:rsidRDefault="00913E81" w:rsidP="0056450F">
      <w:pPr>
        <w:spacing w:line="276" w:lineRule="auto"/>
      </w:pPr>
      <w:r w:rsidRPr="00913E81">
        <w:t xml:space="preserve">- находить и выделять необходимую информацию; </w:t>
      </w:r>
    </w:p>
    <w:p w:rsidR="00913E81" w:rsidRPr="00913E81" w:rsidRDefault="00913E81" w:rsidP="0056450F">
      <w:pPr>
        <w:spacing w:line="276" w:lineRule="auto"/>
      </w:pPr>
      <w:r w:rsidRPr="00913E81">
        <w:t>- устанавливать причинно-следственные связи, выстраивать логическую цепь рассуждений, доказательств.</w:t>
      </w:r>
    </w:p>
    <w:p w:rsidR="00913E81" w:rsidRPr="00913E81" w:rsidRDefault="00913E81" w:rsidP="0056450F">
      <w:pPr>
        <w:pStyle w:val="text"/>
        <w:spacing w:before="0" w:after="0" w:line="276" w:lineRule="auto"/>
        <w:ind w:left="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13E81">
        <w:rPr>
          <w:rFonts w:ascii="Times New Roman" w:hAnsi="Times New Roman" w:cs="Times New Roman"/>
          <w:bCs/>
          <w:iCs/>
          <w:sz w:val="24"/>
          <w:szCs w:val="24"/>
        </w:rPr>
        <w:t>- подводить под понятие;</w:t>
      </w:r>
    </w:p>
    <w:p w:rsidR="0056450F" w:rsidRPr="00913E81" w:rsidRDefault="00913E81" w:rsidP="0056450F">
      <w:pPr>
        <w:pStyle w:val="text"/>
        <w:spacing w:before="0" w:after="0"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3E81">
        <w:rPr>
          <w:rFonts w:ascii="Times New Roman" w:hAnsi="Times New Roman" w:cs="Times New Roman"/>
          <w:bCs/>
          <w:iCs/>
          <w:sz w:val="24"/>
          <w:szCs w:val="24"/>
        </w:rPr>
        <w:t xml:space="preserve">- моделировать, </w:t>
      </w:r>
      <w:r w:rsidRPr="00913E81">
        <w:rPr>
          <w:rFonts w:ascii="Times New Roman" w:hAnsi="Times New Roman" w:cs="Times New Roman"/>
          <w:sz w:val="24"/>
          <w:szCs w:val="24"/>
        </w:rPr>
        <w:t>преобразовать модель  с целью выявления общих законов;</w:t>
      </w:r>
    </w:p>
    <w:p w:rsidR="0056450F" w:rsidRDefault="0056450F" w:rsidP="0056450F">
      <w:pPr>
        <w:pStyle w:val="text"/>
        <w:spacing w:before="0" w:after="0"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913E81" w:rsidRPr="00913E81">
        <w:rPr>
          <w:rFonts w:ascii="Times New Roman" w:hAnsi="Times New Roman" w:cs="Times New Roman"/>
          <w:sz w:val="24"/>
          <w:szCs w:val="24"/>
        </w:rPr>
        <w:t>меть осознанно строить речевое высказывание в устной форме.</w:t>
      </w:r>
    </w:p>
    <w:p w:rsidR="00913E81" w:rsidRPr="00913E81" w:rsidRDefault="00913E81" w:rsidP="0056450F">
      <w:pPr>
        <w:spacing w:line="276" w:lineRule="auto"/>
      </w:pPr>
      <w:r w:rsidRPr="00913E81">
        <w:t xml:space="preserve">2) </w:t>
      </w:r>
      <w:proofErr w:type="gramStart"/>
      <w:r w:rsidRPr="0056450F">
        <w:rPr>
          <w:i/>
        </w:rPr>
        <w:t>развивающие</w:t>
      </w:r>
      <w:proofErr w:type="gramEnd"/>
      <w:r w:rsidRPr="00913E81">
        <w:t xml:space="preserve"> (формирование регулятивных УУД):</w:t>
      </w:r>
    </w:p>
    <w:p w:rsidR="00913E81" w:rsidRPr="00913E81" w:rsidRDefault="00913E81" w:rsidP="0056450F">
      <w:pPr>
        <w:spacing w:line="276" w:lineRule="auto"/>
      </w:pPr>
      <w:r w:rsidRPr="00913E81">
        <w:t>- научить ставить перед собой цели и задачи на основе соотнесения того, что уже известно и усвоено, и того, что еще не известно;</w:t>
      </w:r>
    </w:p>
    <w:p w:rsidR="00913E81" w:rsidRPr="00913E81" w:rsidRDefault="00913E81" w:rsidP="0056450F">
      <w:pPr>
        <w:spacing w:line="276" w:lineRule="auto"/>
      </w:pPr>
      <w:r w:rsidRPr="00913E81">
        <w:t>- планироват</w:t>
      </w:r>
      <w:proofErr w:type="gramStart"/>
      <w:r w:rsidRPr="00913E81">
        <w:t>ь-</w:t>
      </w:r>
      <w:proofErr w:type="gramEnd"/>
      <w:r w:rsidRPr="00913E81">
        <w:t xml:space="preserve"> определять последовательность промежуточных целей с учетом конечного результата.</w:t>
      </w:r>
    </w:p>
    <w:p w:rsidR="00913E81" w:rsidRPr="0056450F" w:rsidRDefault="00913E81" w:rsidP="0056450F">
      <w:pPr>
        <w:spacing w:line="276" w:lineRule="auto"/>
      </w:pPr>
      <w:r w:rsidRPr="00913E81">
        <w:t>- анализировать, сравнивать, обобщать, делать выводы, развивать внимание.</w:t>
      </w:r>
    </w:p>
    <w:p w:rsidR="00913E81" w:rsidRPr="00913E81" w:rsidRDefault="00157630" w:rsidP="0056450F">
      <w:pPr>
        <w:spacing w:line="276" w:lineRule="auto"/>
      </w:pPr>
      <w:r>
        <w:t>3</w:t>
      </w:r>
      <w:r w:rsidR="00913E81" w:rsidRPr="00913E81">
        <w:t xml:space="preserve">) </w:t>
      </w:r>
      <w:r w:rsidR="00913E81" w:rsidRPr="0056450F">
        <w:rPr>
          <w:i/>
        </w:rPr>
        <w:t>воспитательные</w:t>
      </w:r>
      <w:r w:rsidR="00913E81" w:rsidRPr="00913E81">
        <w:t xml:space="preserve"> (формирование личностных</w:t>
      </w:r>
      <w:r>
        <w:t xml:space="preserve"> и коммуникативных</w:t>
      </w:r>
      <w:r w:rsidR="00913E81" w:rsidRPr="00913E81">
        <w:t xml:space="preserve"> УУД)</w:t>
      </w:r>
      <w:proofErr w:type="gramStart"/>
      <w:r w:rsidR="00913E81" w:rsidRPr="00913E81">
        <w:t xml:space="preserve"> :</w:t>
      </w:r>
      <w:proofErr w:type="gramEnd"/>
    </w:p>
    <w:p w:rsidR="00913E81" w:rsidRPr="00913E81" w:rsidRDefault="00913E81" w:rsidP="0056450F">
      <w:pPr>
        <w:spacing w:line="276" w:lineRule="auto"/>
      </w:pPr>
      <w:r w:rsidRPr="00913E81">
        <w:t>-  способствовать формированию умения выступать и защищать свою точку зрения;</w:t>
      </w:r>
    </w:p>
    <w:p w:rsidR="00913E81" w:rsidRPr="00913E81" w:rsidRDefault="00913E81" w:rsidP="0056450F">
      <w:pPr>
        <w:spacing w:line="276" w:lineRule="auto"/>
      </w:pPr>
      <w:r w:rsidRPr="00913E81">
        <w:t>- ориентироваться в социальных ролях и межличностных отношениях при работе в группах.</w:t>
      </w:r>
    </w:p>
    <w:p w:rsidR="00EC4468" w:rsidRPr="009A6053" w:rsidRDefault="00913E81" w:rsidP="0056450F">
      <w:pPr>
        <w:spacing w:line="276" w:lineRule="auto"/>
      </w:pPr>
      <w:r w:rsidRPr="00913E81">
        <w:t>- развивать познавательный интерес через взаимоконтроль, взаимопроверку</w:t>
      </w:r>
    </w:p>
    <w:p w:rsidR="00EC4468" w:rsidRPr="001D3A02" w:rsidRDefault="00EC4468" w:rsidP="00EC4468">
      <w:pPr>
        <w:widowControl w:val="0"/>
        <w:numPr>
          <w:ilvl w:val="0"/>
          <w:numId w:val="40"/>
        </w:numPr>
        <w:shd w:val="clear" w:color="auto" w:fill="FFFFFF"/>
        <w:tabs>
          <w:tab w:val="num" w:pos="902"/>
        </w:tabs>
        <w:suppressAutoHyphens/>
        <w:autoSpaceDE w:val="0"/>
        <w:spacing w:line="200" w:lineRule="atLeast"/>
        <w:jc w:val="both"/>
      </w:pPr>
      <w:r w:rsidRPr="001D3A02">
        <w:rPr>
          <w:b/>
          <w:bCs/>
          <w:i/>
          <w:iCs/>
        </w:rPr>
        <w:t xml:space="preserve">Тип урока: </w:t>
      </w:r>
      <w:r w:rsidRPr="001D3A02">
        <w:t>изучение нового материала.</w:t>
      </w:r>
    </w:p>
    <w:p w:rsidR="00EC4468" w:rsidRPr="001D3A02" w:rsidRDefault="00EC4468" w:rsidP="00EC4468">
      <w:pPr>
        <w:numPr>
          <w:ilvl w:val="0"/>
          <w:numId w:val="40"/>
        </w:numPr>
        <w:suppressAutoHyphens/>
        <w:spacing w:line="200" w:lineRule="atLeast"/>
        <w:jc w:val="both"/>
        <w:rPr>
          <w:b/>
        </w:rPr>
      </w:pPr>
      <w:r w:rsidRPr="001D3A02">
        <w:rPr>
          <w:b/>
          <w:bCs/>
          <w:i/>
          <w:iCs/>
        </w:rPr>
        <w:t>Формы работы учащихся:</w:t>
      </w:r>
      <w:r w:rsidRPr="001D3A02">
        <w:rPr>
          <w:b/>
        </w:rPr>
        <w:t xml:space="preserve"> </w:t>
      </w:r>
      <w:r w:rsidR="005A334F">
        <w:t>фронтальная работа, работа в парах.</w:t>
      </w:r>
    </w:p>
    <w:p w:rsidR="00EC4468" w:rsidRDefault="00EC4468" w:rsidP="00EC4468">
      <w:pPr>
        <w:numPr>
          <w:ilvl w:val="0"/>
          <w:numId w:val="40"/>
        </w:numPr>
        <w:suppressAutoHyphens/>
        <w:spacing w:line="200" w:lineRule="atLeast"/>
        <w:jc w:val="both"/>
      </w:pPr>
      <w:r w:rsidRPr="001D3A02">
        <w:rPr>
          <w:b/>
          <w:bCs/>
          <w:i/>
          <w:iCs/>
        </w:rPr>
        <w:lastRenderedPageBreak/>
        <w:t>Необходимое техническое оборудование:</w:t>
      </w:r>
      <w:r w:rsidRPr="001D3A02">
        <w:rPr>
          <w:b/>
        </w:rPr>
        <w:t xml:space="preserve"> </w:t>
      </w:r>
      <w:r w:rsidRPr="001D3A02">
        <w:t>компьютер, мультим</w:t>
      </w:r>
      <w:r w:rsidR="00FC0192">
        <w:t>едийный проектор, доска, экран</w:t>
      </w:r>
      <w:r w:rsidR="0056450F">
        <w:rPr>
          <w:spacing w:val="-3"/>
        </w:rPr>
        <w:t>.</w:t>
      </w:r>
    </w:p>
    <w:p w:rsidR="00760C6E" w:rsidRDefault="00EC4468" w:rsidP="006C7A80">
      <w:pPr>
        <w:jc w:val="center"/>
      </w:pPr>
      <w:r>
        <w:t>Технологическая карта</w:t>
      </w:r>
      <w:r w:rsidR="00760C6E">
        <w:t xml:space="preserve"> урока</w:t>
      </w:r>
      <w:r w:rsidR="007C11DC" w:rsidRPr="007C11DC">
        <w:t xml:space="preserve"> </w:t>
      </w:r>
      <w:r w:rsidR="007C11DC">
        <w:t>математики в соответствии с требованиями ФГОС</w:t>
      </w:r>
    </w:p>
    <w:p w:rsidR="00B12C89" w:rsidRDefault="00B12C89" w:rsidP="006C7A80">
      <w:pPr>
        <w:jc w:val="center"/>
      </w:pPr>
    </w:p>
    <w:tbl>
      <w:tblPr>
        <w:tblW w:w="5166" w:type="pct"/>
        <w:tblLayout w:type="fixed"/>
        <w:tblLook w:val="0000" w:firstRow="0" w:lastRow="0" w:firstColumn="0" w:lastColumn="0" w:noHBand="0" w:noVBand="0"/>
      </w:tblPr>
      <w:tblGrid>
        <w:gridCol w:w="417"/>
        <w:gridCol w:w="1535"/>
        <w:gridCol w:w="1559"/>
        <w:gridCol w:w="1699"/>
        <w:gridCol w:w="1702"/>
        <w:gridCol w:w="993"/>
        <w:gridCol w:w="1986"/>
        <w:gridCol w:w="1842"/>
        <w:gridCol w:w="1699"/>
        <w:gridCol w:w="1845"/>
      </w:tblGrid>
      <w:tr w:rsidR="00B12C89" w:rsidTr="004C734D">
        <w:trPr>
          <w:trHeight w:val="568"/>
          <w:tblHeader/>
        </w:trPr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2C89" w:rsidRDefault="00B12C89" w:rsidP="004C734D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2C89" w:rsidRDefault="00B12C89" w:rsidP="004C734D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Этап урока</w:t>
            </w:r>
          </w:p>
        </w:tc>
        <w:tc>
          <w:tcPr>
            <w:tcW w:w="51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2C89" w:rsidRDefault="00B12C89" w:rsidP="004C734D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Название </w:t>
            </w:r>
            <w:proofErr w:type="gramStart"/>
            <w:r>
              <w:rPr>
                <w:b/>
                <w:sz w:val="20"/>
                <w:szCs w:val="20"/>
              </w:rPr>
              <w:t>используемых</w:t>
            </w:r>
            <w:proofErr w:type="gramEnd"/>
            <w:r>
              <w:rPr>
                <w:b/>
                <w:sz w:val="20"/>
                <w:szCs w:val="20"/>
              </w:rPr>
              <w:t xml:space="preserve"> ЭОР</w:t>
            </w:r>
          </w:p>
          <w:p w:rsidR="00B12C89" w:rsidRDefault="00B12C89" w:rsidP="004C734D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12C89" w:rsidRDefault="00B12C89" w:rsidP="004C734D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учителя</w:t>
            </w:r>
          </w:p>
          <w:p w:rsidR="00B12C89" w:rsidRDefault="00B12C89" w:rsidP="004C734D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12C89" w:rsidRDefault="00B12C89" w:rsidP="004C734D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3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2C89" w:rsidRDefault="00B12C89" w:rsidP="004C734D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  <w:p w:rsidR="00B12C89" w:rsidRDefault="00B12C89" w:rsidP="004C734D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(в мин.)</w:t>
            </w:r>
          </w:p>
          <w:p w:rsidR="00B12C89" w:rsidRDefault="00B12C89" w:rsidP="004C734D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89" w:rsidRDefault="00B12C89" w:rsidP="004C734D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Формируемые УУД</w:t>
            </w:r>
          </w:p>
        </w:tc>
      </w:tr>
      <w:tr w:rsidR="00B12C89" w:rsidTr="004C734D">
        <w:trPr>
          <w:tblHeader/>
        </w:trPr>
        <w:tc>
          <w:tcPr>
            <w:tcW w:w="13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C89" w:rsidRDefault="00B12C89" w:rsidP="004C734D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C89" w:rsidRDefault="00B12C89" w:rsidP="004C734D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C89" w:rsidRDefault="00B12C89" w:rsidP="004C734D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2C89" w:rsidRDefault="00B12C89" w:rsidP="004C734D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2C89" w:rsidRDefault="00B12C89" w:rsidP="004C734D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89" w:rsidRDefault="00B12C89" w:rsidP="004C734D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89" w:rsidRPr="007C4E3A" w:rsidRDefault="00B12C89" w:rsidP="004C734D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r w:rsidRPr="007C4E3A">
              <w:rPr>
                <w:i/>
                <w:sz w:val="20"/>
                <w:szCs w:val="20"/>
              </w:rPr>
              <w:t>Познавательные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89" w:rsidRPr="007C4E3A" w:rsidRDefault="00B12C89" w:rsidP="004C734D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r w:rsidRPr="007C4E3A">
              <w:rPr>
                <w:i/>
                <w:sz w:val="20"/>
                <w:szCs w:val="20"/>
              </w:rPr>
              <w:t>Регулятивные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89" w:rsidRPr="007C4E3A" w:rsidRDefault="00B12C89" w:rsidP="004C734D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Личностные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89" w:rsidRPr="007C4E3A" w:rsidRDefault="00B12C89" w:rsidP="004C734D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r w:rsidRPr="007C4E3A">
              <w:rPr>
                <w:i/>
                <w:sz w:val="20"/>
                <w:szCs w:val="20"/>
              </w:rPr>
              <w:t>Коммуникативные</w:t>
            </w:r>
          </w:p>
        </w:tc>
      </w:tr>
      <w:tr w:rsidR="00B12C89" w:rsidTr="004C734D">
        <w:trPr>
          <w:trHeight w:val="572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C89" w:rsidRPr="0044462D" w:rsidRDefault="00B12C89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44462D">
              <w:rPr>
                <w:sz w:val="20"/>
                <w:szCs w:val="20"/>
              </w:rPr>
              <w:t>1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C89" w:rsidRPr="0044462D" w:rsidRDefault="00B12C89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44462D">
              <w:rPr>
                <w:sz w:val="20"/>
                <w:szCs w:val="20"/>
              </w:rPr>
              <w:t>Организационный момент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C89" w:rsidRDefault="00B12C89" w:rsidP="004C734D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C89" w:rsidRPr="007C4E3A" w:rsidRDefault="00B12C89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iCs/>
                <w:spacing w:val="-11"/>
                <w:sz w:val="20"/>
                <w:szCs w:val="20"/>
              </w:rPr>
              <w:t>Приветствие учителя, проверка готовности к уроку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C89" w:rsidRDefault="00220825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Проверяет  свою  готовность</w:t>
            </w:r>
            <w:r w:rsidR="00B12C89">
              <w:rPr>
                <w:sz w:val="20"/>
                <w:szCs w:val="20"/>
              </w:rPr>
              <w:t xml:space="preserve"> к уроку, 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89" w:rsidRPr="0044462D" w:rsidRDefault="00B12C89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44462D"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89" w:rsidRPr="003522BB" w:rsidRDefault="00B12C89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89" w:rsidRPr="003522BB" w:rsidRDefault="00220825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522BB">
              <w:rPr>
                <w:sz w:val="20"/>
                <w:szCs w:val="20"/>
              </w:rPr>
              <w:t>Прогнозирование своей деятельности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89" w:rsidRPr="003522BB" w:rsidRDefault="00B12C89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89" w:rsidRDefault="00220825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слушать и вступать в диалог.</w:t>
            </w:r>
          </w:p>
        </w:tc>
      </w:tr>
      <w:tr w:rsidR="00B12C89" w:rsidTr="004C734D">
        <w:trPr>
          <w:trHeight w:val="1222"/>
        </w:trPr>
        <w:tc>
          <w:tcPr>
            <w:tcW w:w="136" w:type="pct"/>
            <w:tcBorders>
              <w:left w:val="single" w:sz="4" w:space="0" w:color="000000"/>
              <w:bottom w:val="single" w:sz="4" w:space="0" w:color="000000"/>
            </w:tcBorders>
          </w:tcPr>
          <w:p w:rsidR="00B12C89" w:rsidRPr="0044462D" w:rsidRDefault="00B12C89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44462D">
              <w:rPr>
                <w:sz w:val="20"/>
                <w:szCs w:val="20"/>
              </w:rPr>
              <w:t>2</w:t>
            </w:r>
          </w:p>
        </w:tc>
        <w:tc>
          <w:tcPr>
            <w:tcW w:w="502" w:type="pct"/>
            <w:tcBorders>
              <w:left w:val="single" w:sz="4" w:space="0" w:color="000000"/>
              <w:bottom w:val="single" w:sz="4" w:space="0" w:color="000000"/>
            </w:tcBorders>
          </w:tcPr>
          <w:p w:rsidR="00B12C89" w:rsidRDefault="00B12C89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знаний</w:t>
            </w:r>
          </w:p>
        </w:tc>
        <w:tc>
          <w:tcPr>
            <w:tcW w:w="510" w:type="pct"/>
            <w:tcBorders>
              <w:left w:val="single" w:sz="4" w:space="0" w:color="000000"/>
              <w:bottom w:val="single" w:sz="4" w:space="0" w:color="000000"/>
            </w:tcBorders>
          </w:tcPr>
          <w:p w:rsidR="00B12C89" w:rsidRPr="00F531A4" w:rsidRDefault="00B12C89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</w:tcPr>
          <w:p w:rsidR="00B12C89" w:rsidRDefault="00B12C89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уровня усвоения материала </w:t>
            </w:r>
            <w:r w:rsidR="00A87222">
              <w:rPr>
                <w:sz w:val="20"/>
                <w:szCs w:val="20"/>
              </w:rPr>
              <w:t>сложение положительных и отрицательных чисел, изученного на предыдущих уроках</w:t>
            </w:r>
            <w:r>
              <w:rPr>
                <w:sz w:val="20"/>
                <w:szCs w:val="20"/>
              </w:rPr>
              <w:t>; при необходимости коррекция знаний, создание сит</w:t>
            </w:r>
            <w:r w:rsidR="00A87222">
              <w:rPr>
                <w:sz w:val="20"/>
                <w:szCs w:val="20"/>
              </w:rPr>
              <w:t>уации успешности усвоения пройденного</w:t>
            </w:r>
            <w:r>
              <w:rPr>
                <w:sz w:val="20"/>
                <w:szCs w:val="20"/>
              </w:rPr>
              <w:t xml:space="preserve"> материала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</w:tcPr>
          <w:p w:rsidR="00B12C89" w:rsidRDefault="00B12C89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</w:t>
            </w:r>
          </w:p>
          <w:p w:rsidR="00B12C89" w:rsidRDefault="00B12C89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самостоятельно или в парах, сравнивают свой результат с эталоном, </w:t>
            </w:r>
            <w:proofErr w:type="gramStart"/>
            <w:r>
              <w:rPr>
                <w:sz w:val="20"/>
                <w:szCs w:val="20"/>
              </w:rPr>
              <w:t>анализируют</w:t>
            </w:r>
            <w:proofErr w:type="gramEnd"/>
            <w:r>
              <w:rPr>
                <w:sz w:val="20"/>
                <w:szCs w:val="20"/>
              </w:rPr>
              <w:t xml:space="preserve">  оценивают и корректируют  свои знания предыдущего материала</w:t>
            </w:r>
          </w:p>
          <w:p w:rsidR="00B12C89" w:rsidRDefault="00B12C89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89" w:rsidRPr="0044462D" w:rsidRDefault="00A87222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44462D">
              <w:rPr>
                <w:sz w:val="20"/>
                <w:szCs w:val="20"/>
              </w:rPr>
              <w:t>5</w:t>
            </w:r>
          </w:p>
        </w:tc>
        <w:tc>
          <w:tcPr>
            <w:tcW w:w="6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89" w:rsidRPr="003522BB" w:rsidRDefault="00B12C89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Смысловое чтение, извлечение необходимой информации, подведение под понятие, выбор способа решения задачи</w:t>
            </w:r>
          </w:p>
        </w:tc>
        <w:tc>
          <w:tcPr>
            <w:tcW w:w="6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89" w:rsidRPr="003522BB" w:rsidRDefault="00B12C89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в форме сличения с эталоном,  оценка 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89" w:rsidRPr="003522BB" w:rsidRDefault="00B12C89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Самоопределение с целью получения наивысшего результата</w:t>
            </w:r>
          </w:p>
        </w:tc>
        <w:tc>
          <w:tcPr>
            <w:tcW w:w="6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89" w:rsidRDefault="00B12C89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слушать и вступать в диало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 xml:space="preserve"> в случае работы в паре)</w:t>
            </w:r>
          </w:p>
        </w:tc>
      </w:tr>
      <w:tr w:rsidR="00B12C89" w:rsidTr="004C734D">
        <w:trPr>
          <w:trHeight w:val="1222"/>
        </w:trPr>
        <w:tc>
          <w:tcPr>
            <w:tcW w:w="136" w:type="pct"/>
            <w:tcBorders>
              <w:left w:val="single" w:sz="4" w:space="0" w:color="000000"/>
              <w:bottom w:val="single" w:sz="4" w:space="0" w:color="000000"/>
            </w:tcBorders>
          </w:tcPr>
          <w:p w:rsidR="00B12C89" w:rsidRPr="0044462D" w:rsidRDefault="00B12C89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44462D">
              <w:rPr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left w:val="single" w:sz="4" w:space="0" w:color="000000"/>
              <w:bottom w:val="single" w:sz="4" w:space="0" w:color="000000"/>
            </w:tcBorders>
          </w:tcPr>
          <w:p w:rsidR="00B12C89" w:rsidRDefault="00B12C89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проблемы, формулирование</w:t>
            </w:r>
            <w:r w:rsidR="002B6130">
              <w:rPr>
                <w:sz w:val="20"/>
                <w:szCs w:val="20"/>
              </w:rPr>
              <w:t xml:space="preserve"> темы,</w:t>
            </w:r>
            <w:r>
              <w:rPr>
                <w:sz w:val="20"/>
                <w:szCs w:val="20"/>
              </w:rPr>
              <w:t xml:space="preserve"> целей и задач урока</w:t>
            </w:r>
            <w:r w:rsidR="0059358E">
              <w:rPr>
                <w:sz w:val="20"/>
                <w:szCs w:val="20"/>
              </w:rPr>
              <w:t>.</w:t>
            </w:r>
          </w:p>
          <w:p w:rsidR="0059358E" w:rsidRDefault="0059358E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510" w:type="pct"/>
            <w:tcBorders>
              <w:left w:val="single" w:sz="4" w:space="0" w:color="000000"/>
              <w:bottom w:val="single" w:sz="4" w:space="0" w:color="000000"/>
            </w:tcBorders>
          </w:tcPr>
          <w:p w:rsidR="00B12C89" w:rsidRPr="00100749" w:rsidRDefault="0041578E" w:rsidP="004C734D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hyperlink r:id="rId6" w:history="1">
              <w:r w:rsidR="00BC72C0" w:rsidRPr="00BC72C0">
                <w:rPr>
                  <w:rStyle w:val="a4"/>
                  <w:sz w:val="20"/>
                  <w:szCs w:val="20"/>
                </w:rPr>
                <w:t>http://school-collection.edu.ru/catalog/res/ca695af0-05b5-4cff-842e-492dd1c58d24/view/</w:t>
              </w:r>
            </w:hyperlink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</w:tcPr>
          <w:p w:rsidR="00926A1E" w:rsidRDefault="00B12C89" w:rsidP="00926A1E">
            <w:pPr>
              <w:snapToGrid w:val="0"/>
              <w:spacing w:line="200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Ставит </w:t>
            </w:r>
            <w:r w:rsidR="002B6130">
              <w:rPr>
                <w:sz w:val="20"/>
                <w:szCs w:val="20"/>
              </w:rPr>
              <w:t xml:space="preserve">общую </w:t>
            </w:r>
            <w:r>
              <w:rPr>
                <w:sz w:val="20"/>
                <w:szCs w:val="20"/>
              </w:rPr>
              <w:t xml:space="preserve">проблему; </w:t>
            </w:r>
            <w:r w:rsidR="001879CF">
              <w:rPr>
                <w:sz w:val="20"/>
                <w:szCs w:val="20"/>
              </w:rPr>
              <w:t xml:space="preserve"> </w:t>
            </w:r>
            <w:r w:rsidR="00926A1E">
              <w:rPr>
                <w:sz w:val="20"/>
                <w:szCs w:val="20"/>
              </w:rPr>
              <w:t>(вычислить</w:t>
            </w:r>
            <w:proofErr w:type="gramEnd"/>
          </w:p>
          <w:p w:rsidR="00926A1E" w:rsidRDefault="00926A1E" w:rsidP="00926A1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-1·3; -1·5;</w:t>
            </w:r>
          </w:p>
          <w:p w:rsidR="00B12C89" w:rsidRPr="00926A1E" w:rsidRDefault="00926A1E" w:rsidP="00926A1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3·(-1)</w:t>
            </w:r>
            <w:r w:rsidR="0059358E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5·</w:t>
            </w:r>
            <w:r w:rsidR="0059358E">
              <w:rPr>
                <w:sz w:val="20"/>
                <w:szCs w:val="20"/>
              </w:rPr>
              <w:t xml:space="preserve">(-1); -3· (-1) и </w:t>
            </w:r>
            <w:proofErr w:type="spellStart"/>
            <w:r w:rsidR="0059358E">
              <w:rPr>
                <w:sz w:val="20"/>
                <w:szCs w:val="20"/>
              </w:rPr>
              <w:t>тд</w:t>
            </w:r>
            <w:proofErr w:type="spellEnd"/>
            <w:r w:rsidR="0059358E">
              <w:rPr>
                <w:sz w:val="20"/>
                <w:szCs w:val="20"/>
              </w:rPr>
              <w:t xml:space="preserve">) </w:t>
            </w:r>
            <w:r w:rsidR="00B12C89">
              <w:rPr>
                <w:sz w:val="20"/>
                <w:szCs w:val="20"/>
              </w:rPr>
              <w:t xml:space="preserve">вместе с учениками  формулирует </w:t>
            </w:r>
            <w:r w:rsidR="002B6130">
              <w:rPr>
                <w:sz w:val="20"/>
                <w:szCs w:val="20"/>
              </w:rPr>
              <w:t xml:space="preserve">тему, </w:t>
            </w:r>
            <w:r>
              <w:rPr>
                <w:sz w:val="20"/>
                <w:szCs w:val="20"/>
              </w:rPr>
              <w:t>цель урока</w:t>
            </w:r>
            <w:r w:rsidR="00B12C89">
              <w:rPr>
                <w:bCs/>
                <w:color w:val="000000"/>
                <w:sz w:val="20"/>
                <w:szCs w:val="20"/>
              </w:rPr>
              <w:t xml:space="preserve">, </w:t>
            </w:r>
            <w:r w:rsidR="00B12C89">
              <w:rPr>
                <w:sz w:val="20"/>
                <w:szCs w:val="20"/>
              </w:rPr>
              <w:t xml:space="preserve">определяет задачи необходимые для достижения поставленной </w:t>
            </w:r>
            <w:r w:rsidR="00B12C89">
              <w:rPr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</w:tcPr>
          <w:p w:rsidR="00B12C89" w:rsidRDefault="00B12C89" w:rsidP="004C734D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Участвуют в беседе с учителем, высказывают свое мнение, формулируют </w:t>
            </w:r>
            <w:r w:rsidR="0059358E">
              <w:rPr>
                <w:bCs/>
                <w:color w:val="000000"/>
                <w:sz w:val="20"/>
                <w:szCs w:val="20"/>
              </w:rPr>
              <w:t xml:space="preserve">тему, </w:t>
            </w:r>
            <w:r>
              <w:rPr>
                <w:bCs/>
                <w:color w:val="000000"/>
                <w:sz w:val="20"/>
                <w:szCs w:val="20"/>
              </w:rPr>
              <w:t>цели урока и этапы достижения цели</w:t>
            </w: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89" w:rsidRPr="0044462D" w:rsidRDefault="00F446BA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44462D">
              <w:rPr>
                <w:sz w:val="20"/>
                <w:szCs w:val="20"/>
              </w:rPr>
              <w:t>15</w:t>
            </w:r>
          </w:p>
        </w:tc>
        <w:tc>
          <w:tcPr>
            <w:tcW w:w="6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89" w:rsidRPr="003522BB" w:rsidRDefault="0059358E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проблемы</w:t>
            </w:r>
            <w:r w:rsidR="00B12C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самостоятельное выделение</w:t>
            </w:r>
            <w:r w:rsidR="002936C1">
              <w:rPr>
                <w:sz w:val="20"/>
                <w:szCs w:val="20"/>
              </w:rPr>
              <w:t xml:space="preserve"> и формулирование познавательной цели, выбор наиболее эффективных способов решения, самостоятельное создание алгоритмов деятельности, моделирование, </w:t>
            </w:r>
            <w:r w:rsidR="002936C1">
              <w:rPr>
                <w:sz w:val="20"/>
                <w:szCs w:val="20"/>
              </w:rPr>
              <w:lastRenderedPageBreak/>
              <w:t>преобразование модели  с целью выявления общих законов,  подведение под понятие, построение логической цепочки рассуждений,</w:t>
            </w:r>
            <w:r w:rsidR="00B12C89">
              <w:rPr>
                <w:sz w:val="20"/>
                <w:szCs w:val="20"/>
              </w:rPr>
              <w:t xml:space="preserve"> умение осознанно строить речевое высказывание в устной форме</w:t>
            </w:r>
          </w:p>
        </w:tc>
        <w:tc>
          <w:tcPr>
            <w:tcW w:w="6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89" w:rsidRPr="003522BB" w:rsidRDefault="00B12C89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Целеполагание на основе соотнесения того, что известно и того что неизвестно</w:t>
            </w:r>
            <w:r w:rsidR="00D9298A">
              <w:rPr>
                <w:sz w:val="20"/>
                <w:szCs w:val="20"/>
              </w:rPr>
              <w:t xml:space="preserve">, составление плана и последовательности действий, контроль в форме сличения с эталоном с целью обнаружения </w:t>
            </w:r>
            <w:r w:rsidR="00D9298A">
              <w:rPr>
                <w:sz w:val="20"/>
                <w:szCs w:val="20"/>
              </w:rPr>
              <w:lastRenderedPageBreak/>
              <w:t>отклонений и отличий от эталона, коррекция самим учеником, учителем или товарищами.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89" w:rsidRPr="003522BB" w:rsidRDefault="00B12C89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Смыслообразование</w:t>
            </w:r>
            <w:proofErr w:type="spellEnd"/>
            <w:r>
              <w:rPr>
                <w:sz w:val="20"/>
                <w:szCs w:val="20"/>
              </w:rPr>
              <w:t xml:space="preserve"> (установление связи между целью учебной деятельности и ее мотивом)</w:t>
            </w:r>
            <w:r w:rsidR="00D9298A">
              <w:rPr>
                <w:sz w:val="20"/>
                <w:szCs w:val="20"/>
              </w:rPr>
              <w:t>, нравственно-этическое оценивание усваиваемого материала</w:t>
            </w:r>
          </w:p>
        </w:tc>
        <w:tc>
          <w:tcPr>
            <w:tcW w:w="6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89" w:rsidRDefault="00B12C89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участвовать в коллективном обсуждении проблемы</w:t>
            </w:r>
            <w:r w:rsidR="00F446BA">
              <w:rPr>
                <w:sz w:val="20"/>
                <w:szCs w:val="20"/>
              </w:rPr>
              <w:t xml:space="preserve">, построение продуктивного взаимодействия со сверстниками и учителем, умение с достаточной полнотой и точностью выражать свои </w:t>
            </w:r>
            <w:r w:rsidR="00F446BA">
              <w:rPr>
                <w:sz w:val="20"/>
                <w:szCs w:val="20"/>
              </w:rPr>
              <w:lastRenderedPageBreak/>
              <w:t>мысли.</w:t>
            </w:r>
          </w:p>
        </w:tc>
      </w:tr>
      <w:tr w:rsidR="00B12C89" w:rsidTr="004C734D"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12C89" w:rsidRPr="0044462D" w:rsidRDefault="00F446BA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44462D">
              <w:rPr>
                <w:sz w:val="20"/>
                <w:szCs w:val="20"/>
              </w:rPr>
              <w:lastRenderedPageBreak/>
              <w:t>4</w:t>
            </w:r>
          </w:p>
          <w:p w:rsidR="00B12C89" w:rsidRDefault="00B12C89" w:rsidP="004C734D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12C89" w:rsidRDefault="00B12C89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на уроке через решение задач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C89" w:rsidRDefault="00B12C89" w:rsidP="004C734D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C89" w:rsidRDefault="00B12C89" w:rsidP="004C734D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Комментирует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аправляет работу учащихся, оказывает индивидуальные консультации и помощь 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C89" w:rsidRDefault="00B12C89" w:rsidP="004C734D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Один ученик на доске, а остальные в тетради выполняют задание 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89" w:rsidRPr="0044462D" w:rsidRDefault="00A2276D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44462D">
              <w:rPr>
                <w:sz w:val="20"/>
                <w:szCs w:val="20"/>
              </w:rPr>
              <w:t>12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89" w:rsidRPr="003522BB" w:rsidRDefault="00B12C89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объектов с целью выделения признаков, подведение под понятие, применение алгоритма решения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89" w:rsidRPr="003522BB" w:rsidRDefault="00B12C89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своей деятельности для решения поставленной задачи и контроль полученного результата</w:t>
            </w:r>
            <w:r w:rsidR="00A2276D">
              <w:rPr>
                <w:sz w:val="20"/>
                <w:szCs w:val="20"/>
              </w:rPr>
              <w:t xml:space="preserve"> при помощи решения на доске.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89" w:rsidRPr="003522BB" w:rsidRDefault="00B12C89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Волевая </w:t>
            </w:r>
            <w:proofErr w:type="spellStart"/>
            <w:r>
              <w:rPr>
                <w:sz w:val="20"/>
                <w:szCs w:val="20"/>
              </w:rPr>
              <w:t>саморегуляция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смыслообразование</w:t>
            </w:r>
            <w:proofErr w:type="spellEnd"/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89" w:rsidRDefault="00B12C89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слушать и вступать в диалог,</w:t>
            </w:r>
          </w:p>
          <w:p w:rsidR="00B12C89" w:rsidRDefault="00B12C89" w:rsidP="001879CF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Коллективное обсуждение проблем (при необходимости)</w:t>
            </w:r>
            <w:r w:rsidR="001879CF">
              <w:rPr>
                <w:sz w:val="20"/>
                <w:szCs w:val="20"/>
              </w:rPr>
              <w:t xml:space="preserve">,  </w:t>
            </w:r>
          </w:p>
        </w:tc>
      </w:tr>
      <w:tr w:rsidR="00B12C89" w:rsidTr="004C734D">
        <w:tc>
          <w:tcPr>
            <w:tcW w:w="13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2C89" w:rsidRDefault="00B12C89" w:rsidP="004C734D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2C89" w:rsidRDefault="00B12C89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C89" w:rsidRDefault="0041578E" w:rsidP="004C734D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hyperlink r:id="rId7" w:history="1">
              <w:r w:rsidR="001B0FE5" w:rsidRPr="001B0FE5">
                <w:rPr>
                  <w:rStyle w:val="a4"/>
                  <w:sz w:val="20"/>
                  <w:szCs w:val="20"/>
                </w:rPr>
                <w:t>http://school-collection.edu.ru/catalog/res/7dfe6286-1d53-46dd-b4aa-d1291f51dad6/view/</w:t>
              </w:r>
            </w:hyperlink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C89" w:rsidRDefault="00B12C89" w:rsidP="001879CF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Организует </w:t>
            </w:r>
            <w:r w:rsidR="00F446BA">
              <w:rPr>
                <w:bCs/>
                <w:color w:val="000000"/>
                <w:sz w:val="20"/>
                <w:szCs w:val="20"/>
              </w:rPr>
              <w:t xml:space="preserve">самостоятельную </w:t>
            </w:r>
            <w:r>
              <w:rPr>
                <w:bCs/>
                <w:color w:val="000000"/>
                <w:sz w:val="20"/>
                <w:szCs w:val="20"/>
              </w:rPr>
              <w:t xml:space="preserve">работу учащихся  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C89" w:rsidRDefault="001879CF" w:rsidP="00F446BA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Выполняют задание  в тетрадях с дальнейшей взаимопроверкой.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89" w:rsidRPr="0044462D" w:rsidRDefault="00B12C89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44462D">
              <w:rPr>
                <w:sz w:val="20"/>
                <w:szCs w:val="20"/>
              </w:rPr>
              <w:t>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89" w:rsidRDefault="00B12C89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объектов с целью выделения признаков, </w:t>
            </w:r>
            <w:r w:rsidR="001879CF">
              <w:rPr>
                <w:sz w:val="20"/>
                <w:szCs w:val="20"/>
              </w:rPr>
              <w:t xml:space="preserve">смысловое чтение, </w:t>
            </w:r>
            <w:r>
              <w:rPr>
                <w:sz w:val="20"/>
                <w:szCs w:val="20"/>
              </w:rPr>
              <w:t>подведение под понятие, выбор способа решения задачи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89" w:rsidRDefault="00A2276D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в форме сличения с эталоном с целью обнаружения отклонений и отличий от эталона</w:t>
            </w:r>
            <w:r w:rsidR="001879CF">
              <w:rPr>
                <w:sz w:val="20"/>
                <w:szCs w:val="20"/>
              </w:rPr>
              <w:t>,  оценка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89" w:rsidRDefault="00B12C89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Волевая </w:t>
            </w:r>
            <w:proofErr w:type="spellStart"/>
            <w:r>
              <w:rPr>
                <w:sz w:val="20"/>
                <w:szCs w:val="20"/>
              </w:rPr>
              <w:t>саморегуляция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смыслообразование</w:t>
            </w:r>
            <w:proofErr w:type="spellEnd"/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89" w:rsidRDefault="001879CF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сотрудничества с учителем,  одноклассником постановка вопросов. Оценка деятельности партнера, умение точно выражать свои мысли в соответствии с условиями коммуникации</w:t>
            </w:r>
          </w:p>
        </w:tc>
      </w:tr>
      <w:tr w:rsidR="00B12C89" w:rsidTr="004C734D"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C89" w:rsidRPr="0044462D" w:rsidRDefault="001879CF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44462D">
              <w:rPr>
                <w:sz w:val="20"/>
                <w:szCs w:val="20"/>
              </w:rPr>
              <w:t>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C89" w:rsidRDefault="00B12C89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C89" w:rsidRDefault="00B12C89" w:rsidP="004C734D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C89" w:rsidRDefault="00B12C89" w:rsidP="004C734D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Задает интегрированное д/з.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C89" w:rsidRDefault="00B12C89" w:rsidP="004C734D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1458E3">
              <w:rPr>
                <w:bCs/>
                <w:color w:val="000000"/>
                <w:sz w:val="20"/>
                <w:szCs w:val="20"/>
              </w:rPr>
              <w:t>Учащиеся записывают домашнее задание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89" w:rsidRPr="0044462D" w:rsidRDefault="00A2276D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44462D">
              <w:rPr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89" w:rsidRDefault="00B12C89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89" w:rsidRDefault="00B12C89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89" w:rsidRDefault="00B12C89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89" w:rsidRDefault="00A2276D" w:rsidP="004C734D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слушать</w:t>
            </w:r>
          </w:p>
        </w:tc>
      </w:tr>
    </w:tbl>
    <w:p w:rsidR="00760C6E" w:rsidRDefault="00760C6E" w:rsidP="0044462D"/>
    <w:sectPr w:rsidR="00760C6E" w:rsidSect="007C11DC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5FFCAF7E"/>
    <w:name w:val="WW8Num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3">
    <w:nsid w:val="00156400"/>
    <w:multiLevelType w:val="hybridMultilevel"/>
    <w:tmpl w:val="3FA2A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3A2A9E"/>
    <w:multiLevelType w:val="hybridMultilevel"/>
    <w:tmpl w:val="7916B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9535CC"/>
    <w:multiLevelType w:val="hybridMultilevel"/>
    <w:tmpl w:val="FD843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6022C2"/>
    <w:multiLevelType w:val="hybridMultilevel"/>
    <w:tmpl w:val="32D8D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8C5A14"/>
    <w:multiLevelType w:val="hybridMultilevel"/>
    <w:tmpl w:val="D870E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652FC0"/>
    <w:multiLevelType w:val="hybridMultilevel"/>
    <w:tmpl w:val="D966C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B24B1"/>
    <w:multiLevelType w:val="hybridMultilevel"/>
    <w:tmpl w:val="B15E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3C0E72"/>
    <w:multiLevelType w:val="hybridMultilevel"/>
    <w:tmpl w:val="98848E1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150B7993"/>
    <w:multiLevelType w:val="hybridMultilevel"/>
    <w:tmpl w:val="87A2C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293C56"/>
    <w:multiLevelType w:val="hybridMultilevel"/>
    <w:tmpl w:val="E5AEF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200E41"/>
    <w:multiLevelType w:val="hybridMultilevel"/>
    <w:tmpl w:val="1C8C9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1B27F2"/>
    <w:multiLevelType w:val="hybridMultilevel"/>
    <w:tmpl w:val="3C2E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891D18"/>
    <w:multiLevelType w:val="hybridMultilevel"/>
    <w:tmpl w:val="97FAB83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4B451D0"/>
    <w:multiLevelType w:val="hybridMultilevel"/>
    <w:tmpl w:val="D7AA4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5556E6"/>
    <w:multiLevelType w:val="hybridMultilevel"/>
    <w:tmpl w:val="01684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E27060"/>
    <w:multiLevelType w:val="hybridMultilevel"/>
    <w:tmpl w:val="B9B6E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230C06"/>
    <w:multiLevelType w:val="multilevel"/>
    <w:tmpl w:val="E174DF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E5978"/>
    <w:multiLevelType w:val="hybridMultilevel"/>
    <w:tmpl w:val="4028B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BC63AF"/>
    <w:multiLevelType w:val="hybridMultilevel"/>
    <w:tmpl w:val="ED1CE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0857BC"/>
    <w:multiLevelType w:val="hybridMultilevel"/>
    <w:tmpl w:val="21A05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B5DC1"/>
    <w:multiLevelType w:val="hybridMultilevel"/>
    <w:tmpl w:val="142A1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190BDB"/>
    <w:multiLevelType w:val="hybridMultilevel"/>
    <w:tmpl w:val="E3DE7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702DBC"/>
    <w:multiLevelType w:val="hybridMultilevel"/>
    <w:tmpl w:val="A552C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5D0445"/>
    <w:multiLevelType w:val="hybridMultilevel"/>
    <w:tmpl w:val="DBA85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C912C2"/>
    <w:multiLevelType w:val="hybridMultilevel"/>
    <w:tmpl w:val="8FB22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A33B1C"/>
    <w:multiLevelType w:val="hybridMultilevel"/>
    <w:tmpl w:val="AFA26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126C3C"/>
    <w:multiLevelType w:val="multilevel"/>
    <w:tmpl w:val="E174DF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024553"/>
    <w:multiLevelType w:val="hybridMultilevel"/>
    <w:tmpl w:val="A1FCB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7418C8"/>
    <w:multiLevelType w:val="hybridMultilevel"/>
    <w:tmpl w:val="BD063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2330A9"/>
    <w:multiLevelType w:val="hybridMultilevel"/>
    <w:tmpl w:val="E174D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7C10DA"/>
    <w:multiLevelType w:val="hybridMultilevel"/>
    <w:tmpl w:val="58284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EF55BC"/>
    <w:multiLevelType w:val="hybridMultilevel"/>
    <w:tmpl w:val="CF522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3F3EA7"/>
    <w:multiLevelType w:val="hybridMultilevel"/>
    <w:tmpl w:val="AF2A68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7A64193D"/>
    <w:multiLevelType w:val="hybridMultilevel"/>
    <w:tmpl w:val="EEAA7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0300B7"/>
    <w:multiLevelType w:val="hybridMultilevel"/>
    <w:tmpl w:val="33605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221D0E"/>
    <w:multiLevelType w:val="hybridMultilevel"/>
    <w:tmpl w:val="8C447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5F6810"/>
    <w:multiLevelType w:val="hybridMultilevel"/>
    <w:tmpl w:val="F45E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F37C98"/>
    <w:multiLevelType w:val="hybridMultilevel"/>
    <w:tmpl w:val="24E4B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B34032"/>
    <w:multiLevelType w:val="hybridMultilevel"/>
    <w:tmpl w:val="F998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0"/>
  </w:num>
  <w:num w:numId="3">
    <w:abstractNumId w:val="39"/>
  </w:num>
  <w:num w:numId="4">
    <w:abstractNumId w:val="31"/>
  </w:num>
  <w:num w:numId="5">
    <w:abstractNumId w:val="9"/>
  </w:num>
  <w:num w:numId="6">
    <w:abstractNumId w:val="28"/>
  </w:num>
  <w:num w:numId="7">
    <w:abstractNumId w:val="6"/>
  </w:num>
  <w:num w:numId="8">
    <w:abstractNumId w:val="32"/>
  </w:num>
  <w:num w:numId="9">
    <w:abstractNumId w:val="14"/>
  </w:num>
  <w:num w:numId="10">
    <w:abstractNumId w:val="5"/>
  </w:num>
  <w:num w:numId="11">
    <w:abstractNumId w:val="22"/>
  </w:num>
  <w:num w:numId="12">
    <w:abstractNumId w:val="7"/>
  </w:num>
  <w:num w:numId="13">
    <w:abstractNumId w:val="41"/>
  </w:num>
  <w:num w:numId="14">
    <w:abstractNumId w:val="29"/>
  </w:num>
  <w:num w:numId="15">
    <w:abstractNumId w:val="37"/>
  </w:num>
  <w:num w:numId="16">
    <w:abstractNumId w:val="11"/>
  </w:num>
  <w:num w:numId="17">
    <w:abstractNumId w:val="18"/>
  </w:num>
  <w:num w:numId="18">
    <w:abstractNumId w:val="26"/>
  </w:num>
  <w:num w:numId="19">
    <w:abstractNumId w:val="34"/>
  </w:num>
  <w:num w:numId="20">
    <w:abstractNumId w:val="21"/>
  </w:num>
  <w:num w:numId="21">
    <w:abstractNumId w:val="20"/>
  </w:num>
  <w:num w:numId="22">
    <w:abstractNumId w:val="4"/>
  </w:num>
  <w:num w:numId="23">
    <w:abstractNumId w:val="16"/>
  </w:num>
  <w:num w:numId="24">
    <w:abstractNumId w:val="23"/>
  </w:num>
  <w:num w:numId="25">
    <w:abstractNumId w:val="33"/>
  </w:num>
  <w:num w:numId="26">
    <w:abstractNumId w:val="27"/>
  </w:num>
  <w:num w:numId="27">
    <w:abstractNumId w:val="12"/>
  </w:num>
  <w:num w:numId="28">
    <w:abstractNumId w:val="24"/>
  </w:num>
  <w:num w:numId="29">
    <w:abstractNumId w:val="25"/>
  </w:num>
  <w:num w:numId="30">
    <w:abstractNumId w:val="38"/>
  </w:num>
  <w:num w:numId="31">
    <w:abstractNumId w:val="36"/>
  </w:num>
  <w:num w:numId="32">
    <w:abstractNumId w:val="17"/>
  </w:num>
  <w:num w:numId="33">
    <w:abstractNumId w:val="13"/>
  </w:num>
  <w:num w:numId="34">
    <w:abstractNumId w:val="3"/>
  </w:num>
  <w:num w:numId="35">
    <w:abstractNumId w:val="30"/>
  </w:num>
  <w:num w:numId="36">
    <w:abstractNumId w:val="19"/>
  </w:num>
  <w:num w:numId="37">
    <w:abstractNumId w:val="35"/>
  </w:num>
  <w:num w:numId="38">
    <w:abstractNumId w:val="15"/>
  </w:num>
  <w:num w:numId="39">
    <w:abstractNumId w:val="1"/>
  </w:num>
  <w:num w:numId="40">
    <w:abstractNumId w:val="2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60C6E"/>
    <w:rsid w:val="00015CA0"/>
    <w:rsid w:val="00074327"/>
    <w:rsid w:val="000A13D7"/>
    <w:rsid w:val="001420B8"/>
    <w:rsid w:val="00157630"/>
    <w:rsid w:val="00172EAB"/>
    <w:rsid w:val="001879CF"/>
    <w:rsid w:val="001B0FE5"/>
    <w:rsid w:val="00220825"/>
    <w:rsid w:val="002862AD"/>
    <w:rsid w:val="002936C1"/>
    <w:rsid w:val="002B6130"/>
    <w:rsid w:val="002F27D0"/>
    <w:rsid w:val="003337E3"/>
    <w:rsid w:val="003A5791"/>
    <w:rsid w:val="0041578E"/>
    <w:rsid w:val="004378FA"/>
    <w:rsid w:val="0044462D"/>
    <w:rsid w:val="004B1797"/>
    <w:rsid w:val="0054604A"/>
    <w:rsid w:val="0056450F"/>
    <w:rsid w:val="0059358E"/>
    <w:rsid w:val="005A334F"/>
    <w:rsid w:val="006C7A80"/>
    <w:rsid w:val="006F21E2"/>
    <w:rsid w:val="0071333E"/>
    <w:rsid w:val="00760C6E"/>
    <w:rsid w:val="007C11DC"/>
    <w:rsid w:val="008D403E"/>
    <w:rsid w:val="008E24B5"/>
    <w:rsid w:val="00913E81"/>
    <w:rsid w:val="00926A1E"/>
    <w:rsid w:val="009A6053"/>
    <w:rsid w:val="00A10C1F"/>
    <w:rsid w:val="00A2276D"/>
    <w:rsid w:val="00A87222"/>
    <w:rsid w:val="00AE529E"/>
    <w:rsid w:val="00B12C89"/>
    <w:rsid w:val="00BB2F65"/>
    <w:rsid w:val="00BC72C0"/>
    <w:rsid w:val="00C57038"/>
    <w:rsid w:val="00CA4FE2"/>
    <w:rsid w:val="00CB7F17"/>
    <w:rsid w:val="00D9298A"/>
    <w:rsid w:val="00E34F5E"/>
    <w:rsid w:val="00E42591"/>
    <w:rsid w:val="00E95892"/>
    <w:rsid w:val="00EC4468"/>
    <w:rsid w:val="00EF76B8"/>
    <w:rsid w:val="00F446BA"/>
    <w:rsid w:val="00F830B3"/>
    <w:rsid w:val="00F92C6E"/>
    <w:rsid w:val="00FC0192"/>
    <w:rsid w:val="00F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7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4468"/>
    <w:pPr>
      <w:keepNext/>
      <w:numPr>
        <w:numId w:val="4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C4468"/>
    <w:pPr>
      <w:keepNext/>
      <w:numPr>
        <w:ilvl w:val="1"/>
        <w:numId w:val="4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C4468"/>
    <w:pPr>
      <w:keepNext/>
      <w:widowControl w:val="0"/>
      <w:numPr>
        <w:ilvl w:val="2"/>
        <w:numId w:val="41"/>
      </w:numPr>
      <w:shd w:val="clear" w:color="auto" w:fill="FFFFFF"/>
      <w:suppressAutoHyphens/>
      <w:autoSpaceDE w:val="0"/>
      <w:spacing w:before="830"/>
      <w:ind w:left="120" w:firstLine="0"/>
      <w:jc w:val="center"/>
      <w:outlineLvl w:val="2"/>
    </w:pPr>
    <w:rPr>
      <w:b/>
      <w:bCs/>
      <w:color w:val="636363"/>
      <w:spacing w:val="-6"/>
      <w:kern w:val="1"/>
      <w:sz w:val="28"/>
      <w:szCs w:val="2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0C6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C446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C4468"/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C4468"/>
    <w:rPr>
      <w:b/>
      <w:bCs/>
      <w:color w:val="636363"/>
      <w:spacing w:val="-6"/>
      <w:kern w:val="1"/>
      <w:sz w:val="28"/>
      <w:szCs w:val="25"/>
      <w:shd w:val="clear" w:color="auto" w:fill="FFFFFF"/>
      <w:lang w:eastAsia="ar-SA"/>
    </w:rPr>
  </w:style>
  <w:style w:type="paragraph" w:customStyle="1" w:styleId="text">
    <w:name w:val="text"/>
    <w:basedOn w:val="a"/>
    <w:rsid w:val="00EC4468"/>
    <w:pPr>
      <w:suppressAutoHyphens/>
      <w:spacing w:before="300" w:after="280"/>
      <w:ind w:left="300" w:right="450"/>
      <w:jc w:val="both"/>
    </w:pPr>
    <w:rPr>
      <w:rFonts w:ascii="Arial" w:hAnsi="Arial" w:cs="Arial"/>
      <w:color w:val="000000"/>
      <w:kern w:val="1"/>
      <w:sz w:val="20"/>
      <w:szCs w:val="20"/>
      <w:lang w:eastAsia="ar-SA"/>
    </w:rPr>
  </w:style>
  <w:style w:type="character" w:styleId="a4">
    <w:name w:val="Hyperlink"/>
    <w:basedOn w:val="a0"/>
    <w:rsid w:val="002F27D0"/>
    <w:rPr>
      <w:color w:val="0000FF" w:themeColor="hyperlink"/>
      <w:u w:val="single"/>
    </w:rPr>
  </w:style>
  <w:style w:type="character" w:styleId="a5">
    <w:name w:val="FollowedHyperlink"/>
    <w:basedOn w:val="a0"/>
    <w:rsid w:val="002F27D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F2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catalog/res/7dfe6286-1d53-46dd-b4aa-d1291f51dad6/v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es/ca695af0-05b5-4cff-842e-492dd1c58d24/vie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692</Words>
  <Characters>5194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Конструирование технологической карты урока</vt:lpstr>
    </vt:vector>
  </TitlesOfParts>
  <Company>Microsoft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Конструирование технологической карты урока</dc:title>
  <dc:creator>User</dc:creator>
  <cp:lastModifiedBy>Школьный</cp:lastModifiedBy>
  <cp:revision>13</cp:revision>
  <dcterms:created xsi:type="dcterms:W3CDTF">2013-10-22T16:56:00Z</dcterms:created>
  <dcterms:modified xsi:type="dcterms:W3CDTF">2015-05-05T07:00:00Z</dcterms:modified>
</cp:coreProperties>
</file>