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8" w:rsidRDefault="00596D28" w:rsidP="00E21554">
      <w:pPr>
        <w:ind w:firstLine="1512"/>
        <w:rPr>
          <w:sz w:val="2"/>
          <w:szCs w:val="2"/>
        </w:rPr>
      </w:pPr>
    </w:p>
    <w:tbl>
      <w:tblPr>
        <w:tblW w:w="9827" w:type="dxa"/>
        <w:tblInd w:w="-318" w:type="dxa"/>
        <w:tblLayout w:type="fixed"/>
        <w:tblLook w:val="04A0"/>
      </w:tblPr>
      <w:tblGrid>
        <w:gridCol w:w="1702"/>
        <w:gridCol w:w="8125"/>
      </w:tblGrid>
      <w:tr w:rsidR="00853863" w:rsidRPr="00D456D5" w:rsidTr="00270D60">
        <w:trPr>
          <w:trHeight w:val="1237"/>
        </w:trPr>
        <w:tc>
          <w:tcPr>
            <w:tcW w:w="1702" w:type="dxa"/>
          </w:tcPr>
          <w:p w:rsidR="00853863" w:rsidRPr="00D456D5" w:rsidRDefault="00853863" w:rsidP="00E215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25" w:type="dxa"/>
          </w:tcPr>
          <w:p w:rsidR="00853863" w:rsidRPr="00D456D5" w:rsidRDefault="00853863" w:rsidP="00D456D5">
            <w:pPr>
              <w:jc w:val="center"/>
              <w:rPr>
                <w:rFonts w:ascii="Times New Roman" w:hAnsi="Times New Roman"/>
                <w:b/>
              </w:rPr>
            </w:pPr>
            <w:r w:rsidRPr="00D456D5">
              <w:rPr>
                <w:rFonts w:ascii="Times New Roman" w:hAnsi="Times New Roman"/>
                <w:b/>
              </w:rPr>
              <w:t>МИНОБРНАУКИ РОССИИ</w:t>
            </w:r>
          </w:p>
          <w:p w:rsidR="00853863" w:rsidRPr="00D456D5" w:rsidRDefault="00094030" w:rsidP="00D456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и науки Самарской области</w:t>
            </w:r>
          </w:p>
          <w:p w:rsidR="0025076E" w:rsidRDefault="0025076E" w:rsidP="00D4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</w:t>
            </w:r>
          </w:p>
          <w:p w:rsidR="0025076E" w:rsidRDefault="0025076E" w:rsidP="00D4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учреждение высшего образования</w:t>
            </w:r>
          </w:p>
          <w:p w:rsidR="0025076E" w:rsidRPr="0025076E" w:rsidRDefault="0025076E" w:rsidP="00D4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«Самарский государственный социально-педагогический ниверситет».</w:t>
            </w:r>
          </w:p>
          <w:p w:rsidR="003E0EBA" w:rsidRDefault="00295EBC" w:rsidP="00D45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3E0EBA">
              <w:rPr>
                <w:rFonts w:ascii="Times New Roman" w:hAnsi="Times New Roman"/>
                <w:b/>
                <w:sz w:val="24"/>
                <w:szCs w:val="24"/>
              </w:rPr>
              <w:t>акультет начального образования</w:t>
            </w:r>
          </w:p>
          <w:p w:rsidR="00094030" w:rsidRDefault="00295EBC" w:rsidP="0029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95EBC">
              <w:rPr>
                <w:rFonts w:ascii="Times New Roman" w:hAnsi="Times New Roman"/>
                <w:b/>
                <w:sz w:val="24"/>
                <w:szCs w:val="24"/>
              </w:rPr>
              <w:t xml:space="preserve">аучно-исследовательская лаборатория дидактики начального образования кафедры теории и методики начального образования Николаевского национального университета </w:t>
            </w:r>
          </w:p>
          <w:p w:rsidR="00295EBC" w:rsidRPr="00295EBC" w:rsidRDefault="00295EBC" w:rsidP="00295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EBC">
              <w:rPr>
                <w:rFonts w:ascii="Times New Roman" w:hAnsi="Times New Roman"/>
                <w:b/>
                <w:sz w:val="24"/>
                <w:szCs w:val="24"/>
              </w:rPr>
              <w:t>имени В. А. Сухомлинского</w:t>
            </w:r>
          </w:p>
          <w:p w:rsidR="003E0EBA" w:rsidRPr="00D456D5" w:rsidRDefault="003E0EBA" w:rsidP="00D456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 176</w:t>
            </w:r>
            <w:r w:rsidR="00FE60A2">
              <w:rPr>
                <w:rFonts w:ascii="Times New Roman" w:hAnsi="Times New Roman"/>
                <w:b/>
                <w:sz w:val="24"/>
                <w:szCs w:val="24"/>
              </w:rPr>
              <w:t xml:space="preserve"> г.о. Самара</w:t>
            </w:r>
          </w:p>
          <w:p w:rsidR="00FB65DD" w:rsidRPr="00D456D5" w:rsidRDefault="00FB65DD" w:rsidP="00D456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53863" w:rsidRDefault="00A7693B" w:rsidP="00596D28">
      <w:pPr>
        <w:jc w:val="center"/>
        <w:rPr>
          <w:rFonts w:ascii="Times New Roman" w:hAnsi="Times New Roman"/>
          <w:b/>
        </w:rPr>
      </w:pPr>
      <w:r w:rsidRPr="00A7693B">
        <w:rPr>
          <w:rFonts w:ascii="Times New Roman" w:hAnsi="Times New Roman"/>
          <w:b/>
          <w:u w:val="single"/>
        </w:rPr>
        <w:pict>
          <v:rect id="_x0000_i1025" style="width:467.75pt;height:1.5pt" o:hralign="center" o:hrstd="t" o:hrnoshade="t" o:hr="t" fillcolor="black" stroked="f"/>
        </w:pict>
      </w:r>
    </w:p>
    <w:p w:rsidR="00270D60" w:rsidRDefault="00270D60" w:rsidP="00596D28">
      <w:pPr>
        <w:jc w:val="center"/>
        <w:rPr>
          <w:rFonts w:ascii="Times New Roman" w:hAnsi="Times New Roman"/>
          <w:lang w:val="en-US"/>
        </w:rPr>
      </w:pPr>
    </w:p>
    <w:p w:rsidR="00853863" w:rsidRPr="00E21554" w:rsidRDefault="00853863" w:rsidP="00596D28">
      <w:pPr>
        <w:jc w:val="center"/>
        <w:rPr>
          <w:rFonts w:ascii="Times New Roman" w:hAnsi="Times New Roman"/>
        </w:rPr>
      </w:pPr>
      <w:r w:rsidRPr="00E21554">
        <w:rPr>
          <w:rFonts w:ascii="Times New Roman" w:hAnsi="Times New Roman"/>
        </w:rPr>
        <w:t xml:space="preserve">443090, г. Самара, ул. Блюхера, 25 </w:t>
      </w:r>
    </w:p>
    <w:p w:rsidR="00853863" w:rsidRDefault="00853863" w:rsidP="00596D28">
      <w:pPr>
        <w:jc w:val="center"/>
        <w:rPr>
          <w:rFonts w:ascii="Times New Roman" w:hAnsi="Times New Roman"/>
        </w:rPr>
      </w:pPr>
      <w:r w:rsidRPr="00E21554">
        <w:rPr>
          <w:rFonts w:ascii="Times New Roman" w:hAnsi="Times New Roman"/>
        </w:rPr>
        <w:t>Телефон: 8 (846)</w:t>
      </w:r>
      <w:r w:rsidR="00270D60" w:rsidRPr="00BD122C">
        <w:rPr>
          <w:rFonts w:ascii="Times New Roman" w:hAnsi="Times New Roman"/>
        </w:rPr>
        <w:t xml:space="preserve"> </w:t>
      </w:r>
      <w:r w:rsidRPr="00E21554">
        <w:rPr>
          <w:rFonts w:ascii="Times New Roman" w:hAnsi="Times New Roman"/>
        </w:rPr>
        <w:t>224-</w:t>
      </w:r>
      <w:r w:rsidR="00255AD2">
        <w:rPr>
          <w:rFonts w:ascii="Times New Roman" w:hAnsi="Times New Roman"/>
        </w:rPr>
        <w:t>6</w:t>
      </w:r>
      <w:r w:rsidR="0043523D">
        <w:rPr>
          <w:rFonts w:ascii="Times New Roman" w:hAnsi="Times New Roman"/>
        </w:rPr>
        <w:t>3</w:t>
      </w:r>
      <w:r w:rsidRPr="00E21554">
        <w:rPr>
          <w:rFonts w:ascii="Times New Roman" w:hAnsi="Times New Roman"/>
        </w:rPr>
        <w:t>-</w:t>
      </w:r>
      <w:r w:rsidR="00255AD2">
        <w:rPr>
          <w:rFonts w:ascii="Times New Roman" w:hAnsi="Times New Roman"/>
        </w:rPr>
        <w:t>2</w:t>
      </w:r>
      <w:r w:rsidR="0043523D">
        <w:rPr>
          <w:rFonts w:ascii="Times New Roman" w:hAnsi="Times New Roman"/>
        </w:rPr>
        <w:t>1</w:t>
      </w:r>
    </w:p>
    <w:p w:rsidR="00E21554" w:rsidRPr="00E21554" w:rsidRDefault="00E21554" w:rsidP="00596D28">
      <w:pPr>
        <w:jc w:val="center"/>
        <w:rPr>
          <w:rFonts w:ascii="Times New Roman" w:hAnsi="Times New Roman"/>
        </w:rPr>
      </w:pPr>
    </w:p>
    <w:p w:rsidR="00E21554" w:rsidRPr="00E21554" w:rsidRDefault="00E21554" w:rsidP="00E21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4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</w:t>
      </w:r>
    </w:p>
    <w:p w:rsidR="00A25432" w:rsidRDefault="00E21554" w:rsidP="00E21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52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254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08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0D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5432" w:rsidRPr="00A2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D60">
        <w:rPr>
          <w:rFonts w:ascii="Times New Roman" w:hAnsi="Times New Roman" w:cs="Times New Roman"/>
          <w:b/>
          <w:sz w:val="24"/>
          <w:szCs w:val="24"/>
        </w:rPr>
        <w:t>Международно</w:t>
      </w:r>
      <w:r w:rsidR="0043523D">
        <w:rPr>
          <w:rFonts w:ascii="Times New Roman" w:hAnsi="Times New Roman" w:cs="Times New Roman"/>
          <w:b/>
          <w:sz w:val="24"/>
          <w:szCs w:val="24"/>
        </w:rPr>
        <w:t>й научной конференции</w:t>
      </w:r>
      <w:r w:rsidR="0027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23D">
        <w:rPr>
          <w:rFonts w:ascii="Times New Roman" w:hAnsi="Times New Roman" w:cs="Times New Roman"/>
          <w:b/>
          <w:sz w:val="24"/>
          <w:szCs w:val="24"/>
        </w:rPr>
        <w:t>Артемовские чтения</w:t>
      </w:r>
    </w:p>
    <w:p w:rsidR="00E21554" w:rsidRDefault="00E21554" w:rsidP="00E21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5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3523D">
        <w:rPr>
          <w:rFonts w:ascii="Times New Roman" w:hAnsi="Times New Roman" w:cs="Times New Roman"/>
          <w:b/>
          <w:sz w:val="24"/>
          <w:szCs w:val="24"/>
        </w:rPr>
        <w:t>Организация продуктивного обучения</w:t>
      </w:r>
      <w:r w:rsidR="00A2543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3523D">
        <w:rPr>
          <w:rFonts w:ascii="Times New Roman" w:hAnsi="Times New Roman" w:cs="Times New Roman"/>
          <w:b/>
          <w:sz w:val="24"/>
          <w:szCs w:val="24"/>
        </w:rPr>
        <w:t>проблемы и решения</w:t>
      </w:r>
      <w:r w:rsidRPr="00E21554">
        <w:rPr>
          <w:rFonts w:ascii="Times New Roman" w:hAnsi="Times New Roman" w:cs="Times New Roman"/>
          <w:b/>
          <w:sz w:val="24"/>
          <w:szCs w:val="24"/>
        </w:rPr>
        <w:t>»</w:t>
      </w:r>
    </w:p>
    <w:p w:rsidR="00FE60A2" w:rsidRDefault="0043523D" w:rsidP="00FE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18-20 февраля 2016</w:t>
      </w:r>
      <w:r w:rsidR="00FE60A2" w:rsidRPr="00E215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441E" w:rsidRDefault="00EE441E" w:rsidP="00E21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3C" w:rsidRPr="00295EBC" w:rsidRDefault="00E21554" w:rsidP="00270D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3523D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6F3C" w:rsidRPr="00295EBC">
        <w:rPr>
          <w:rFonts w:ascii="Times New Roman" w:hAnsi="Times New Roman" w:cs="Times New Roman"/>
          <w:sz w:val="24"/>
          <w:szCs w:val="24"/>
        </w:rPr>
        <w:t xml:space="preserve">Обмен опытом по решению актуальных проблем образования. </w:t>
      </w:r>
    </w:p>
    <w:p w:rsidR="000945B9" w:rsidRPr="00295EBC" w:rsidRDefault="00295EBC" w:rsidP="00270D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 организуется для </w:t>
      </w:r>
      <w:r w:rsidR="00255AD2" w:rsidRPr="00295EBC">
        <w:rPr>
          <w:rFonts w:ascii="Times New Roman" w:hAnsi="Times New Roman" w:cs="Times New Roman"/>
          <w:sz w:val="24"/>
          <w:szCs w:val="24"/>
        </w:rPr>
        <w:t xml:space="preserve">преподавателей вузов, 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учителей школ, </w:t>
      </w:r>
      <w:r w:rsidR="00FE60A2" w:rsidRPr="00295EBC">
        <w:rPr>
          <w:rFonts w:ascii="Times New Roman" w:hAnsi="Times New Roman" w:cs="Times New Roman"/>
          <w:sz w:val="24"/>
          <w:szCs w:val="24"/>
        </w:rPr>
        <w:t>работников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 дошкольных учреждений, соискателей, аспирантов</w:t>
      </w:r>
      <w:r w:rsidR="00255AD2" w:rsidRPr="00295EBC">
        <w:rPr>
          <w:rFonts w:ascii="Times New Roman" w:hAnsi="Times New Roman" w:cs="Times New Roman"/>
          <w:sz w:val="24"/>
          <w:szCs w:val="24"/>
        </w:rPr>
        <w:t>,</w:t>
      </w:r>
      <w:r w:rsidR="004D6F3C" w:rsidRPr="00295EBC">
        <w:rPr>
          <w:rFonts w:ascii="Times New Roman" w:hAnsi="Times New Roman" w:cs="Times New Roman"/>
          <w:sz w:val="24"/>
          <w:szCs w:val="24"/>
        </w:rPr>
        <w:t xml:space="preserve"> магистрантов, </w:t>
      </w:r>
      <w:r w:rsidR="00255AD2" w:rsidRPr="00295EBC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094030">
        <w:rPr>
          <w:rFonts w:ascii="Times New Roman" w:hAnsi="Times New Roman" w:cs="Times New Roman"/>
          <w:sz w:val="24"/>
          <w:szCs w:val="24"/>
        </w:rPr>
        <w:t>детей дошкольного и младшего школьного возраста</w:t>
      </w:r>
      <w:r w:rsidR="00FE60A2" w:rsidRPr="00295EBC">
        <w:rPr>
          <w:rFonts w:ascii="Times New Roman" w:hAnsi="Times New Roman" w:cs="Times New Roman"/>
          <w:sz w:val="24"/>
          <w:szCs w:val="24"/>
        </w:rPr>
        <w:t xml:space="preserve"> и их</w:t>
      </w:r>
      <w:r w:rsidR="00D208A4" w:rsidRPr="00295EB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. Допускается прием материалов </w:t>
      </w:r>
      <w:r w:rsidR="00F159D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945B9" w:rsidRPr="00295EBC">
        <w:rPr>
          <w:rFonts w:ascii="Times New Roman" w:hAnsi="Times New Roman" w:cs="Times New Roman"/>
          <w:sz w:val="24"/>
          <w:szCs w:val="24"/>
        </w:rPr>
        <w:t xml:space="preserve"> в соавторстве с научным руководителем.</w:t>
      </w:r>
    </w:p>
    <w:p w:rsidR="00A25432" w:rsidRDefault="00FB65DD" w:rsidP="00255AD2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65DD">
        <w:rPr>
          <w:rFonts w:ascii="Times New Roman" w:hAnsi="Times New Roman" w:cs="Times New Roman"/>
          <w:b/>
          <w:sz w:val="24"/>
          <w:szCs w:val="24"/>
        </w:rPr>
        <w:t xml:space="preserve">Языки </w:t>
      </w:r>
      <w:r w:rsidR="0043523D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FB65DD">
        <w:rPr>
          <w:rFonts w:ascii="Times New Roman" w:hAnsi="Times New Roman" w:cs="Times New Roman"/>
          <w:b/>
          <w:sz w:val="24"/>
          <w:szCs w:val="24"/>
        </w:rPr>
        <w:t>:</w:t>
      </w:r>
      <w:r w:rsidR="004D6F3C">
        <w:rPr>
          <w:rFonts w:ascii="Times New Roman" w:hAnsi="Times New Roman" w:cs="Times New Roman"/>
          <w:sz w:val="24"/>
          <w:szCs w:val="24"/>
        </w:rPr>
        <w:t xml:space="preserve"> русский,</w:t>
      </w:r>
      <w:r w:rsidR="00094030">
        <w:rPr>
          <w:rFonts w:ascii="Times New Roman" w:hAnsi="Times New Roman" w:cs="Times New Roman"/>
          <w:sz w:val="24"/>
          <w:szCs w:val="24"/>
        </w:rPr>
        <w:t xml:space="preserve"> украинский,</w:t>
      </w:r>
      <w:r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760B3A" w:rsidRDefault="00760B3A" w:rsidP="00255AD2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направления обсуждений: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Содержание современного образования.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Социально-педагогические и психологические исследования.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Общественно-социальные и политические исследования.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Социально-экономические проблемы развития общества.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Исследования по экологической социализации человека.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Социально-лингвистические и филологические исследования.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>Научно-исследовательская деятельность школьников.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760B3A" w:rsidRPr="005B132B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proofErr w:type="gramStart"/>
      <w:r w:rsidR="00760B3A" w:rsidRPr="005B13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0B3A" w:rsidRPr="005B132B">
        <w:rPr>
          <w:rFonts w:ascii="Times New Roman" w:hAnsi="Times New Roman" w:cs="Times New Roman"/>
          <w:sz w:val="24"/>
          <w:szCs w:val="24"/>
        </w:rPr>
        <w:t>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FA7E09" w:rsidRPr="005B132B">
        <w:rPr>
          <w:rFonts w:ascii="Times New Roman" w:hAnsi="Times New Roman" w:cs="Times New Roman"/>
          <w:sz w:val="24"/>
          <w:szCs w:val="24"/>
        </w:rPr>
        <w:t>Взаимодействие</w:t>
      </w:r>
      <w:r w:rsidR="003C42F4" w:rsidRPr="005B132B">
        <w:rPr>
          <w:rFonts w:ascii="Times New Roman" w:hAnsi="Times New Roman" w:cs="Times New Roman"/>
          <w:sz w:val="24"/>
          <w:szCs w:val="24"/>
        </w:rPr>
        <w:t xml:space="preserve"> семьи, школы и социума как условие развития социально-адаптивной личности ребенка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3D5350" w:rsidRPr="005B132B">
        <w:rPr>
          <w:rFonts w:ascii="Times New Roman" w:hAnsi="Times New Roman" w:cs="Times New Roman"/>
          <w:sz w:val="24"/>
          <w:szCs w:val="24"/>
        </w:rPr>
        <w:t>Качество современного дошкольного образования: проблемы и возможные подходы к их решению</w:t>
      </w:r>
      <w:r w:rsidR="00760B3A" w:rsidRPr="005B132B">
        <w:rPr>
          <w:rFonts w:ascii="Times New Roman" w:hAnsi="Times New Roman" w:cs="Times New Roman"/>
          <w:sz w:val="24"/>
          <w:szCs w:val="24"/>
        </w:rPr>
        <w:t>.</w:t>
      </w:r>
    </w:p>
    <w:p w:rsidR="005D791C" w:rsidRPr="005B132B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A1298A" w:rsidRPr="005B132B">
        <w:rPr>
          <w:rFonts w:ascii="Times New Roman" w:hAnsi="Times New Roman" w:cs="Times New Roman"/>
          <w:sz w:val="24"/>
          <w:szCs w:val="24"/>
        </w:rPr>
        <w:t>Медико-социологические исследования.</w:t>
      </w:r>
    </w:p>
    <w:p w:rsidR="003D5350" w:rsidRDefault="005D791C" w:rsidP="005D791C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32B">
        <w:rPr>
          <w:rFonts w:ascii="Times New Roman" w:hAnsi="Times New Roman" w:cs="Times New Roman"/>
          <w:sz w:val="24"/>
          <w:szCs w:val="24"/>
        </w:rPr>
        <w:t> </w:t>
      </w:r>
      <w:r w:rsidR="003D5350" w:rsidRPr="005B132B">
        <w:rPr>
          <w:rFonts w:ascii="Times New Roman" w:hAnsi="Times New Roman" w:cs="Times New Roman"/>
          <w:sz w:val="24"/>
          <w:szCs w:val="24"/>
        </w:rPr>
        <w:t xml:space="preserve">Проблемы молодежной </w:t>
      </w:r>
      <w:r w:rsidR="003D5350">
        <w:rPr>
          <w:rFonts w:ascii="Times New Roman" w:hAnsi="Times New Roman" w:cs="Times New Roman"/>
          <w:sz w:val="24"/>
          <w:szCs w:val="24"/>
        </w:rPr>
        <w:t>субкультуры в контексте воспитания подрастающего поколения.</w:t>
      </w:r>
    </w:p>
    <w:p w:rsidR="00295EBC" w:rsidRDefault="00B91DA8" w:rsidP="00295EB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участия в</w:t>
      </w:r>
      <w:r w:rsidR="00295EBC" w:rsidRPr="00295EBC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295EBC">
        <w:rPr>
          <w:rFonts w:ascii="Times New Roman" w:hAnsi="Times New Roman" w:cs="Times New Roman"/>
          <w:sz w:val="24"/>
          <w:szCs w:val="24"/>
        </w:rPr>
        <w:t>: очная</w:t>
      </w:r>
      <w:r w:rsidR="00295EBC" w:rsidRPr="00295EBC">
        <w:rPr>
          <w:rFonts w:ascii="Times New Roman" w:hAnsi="Times New Roman" w:cs="Times New Roman"/>
          <w:sz w:val="24"/>
          <w:szCs w:val="24"/>
        </w:rPr>
        <w:t xml:space="preserve">, онлайн </w:t>
      </w:r>
      <w:r w:rsidR="00295EBC">
        <w:rPr>
          <w:rFonts w:ascii="Times New Roman" w:hAnsi="Times New Roman" w:cs="Times New Roman"/>
          <w:sz w:val="24"/>
          <w:szCs w:val="24"/>
        </w:rPr>
        <w:t>Интернет-конференция, заочная.</w:t>
      </w:r>
    </w:p>
    <w:p w:rsidR="0043523D" w:rsidRDefault="0043523D" w:rsidP="004352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523D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295EBC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proofErr w:type="gramStart"/>
      <w:r w:rsidR="00295EBC" w:rsidRPr="0043523D">
        <w:rPr>
          <w:rFonts w:ascii="Times New Roman" w:hAnsi="Times New Roman" w:cs="Times New Roman"/>
          <w:b/>
          <w:sz w:val="24"/>
          <w:szCs w:val="24"/>
        </w:rPr>
        <w:t>Интернет-конференции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>: 19 февраля 2016 года в 11.00 (по московскому времени)</w:t>
      </w:r>
    </w:p>
    <w:p w:rsidR="0043523D" w:rsidRDefault="0043523D" w:rsidP="004352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523D">
        <w:rPr>
          <w:rFonts w:ascii="Times New Roman" w:hAnsi="Times New Roman" w:cs="Times New Roman"/>
          <w:b/>
          <w:sz w:val="24"/>
          <w:szCs w:val="24"/>
        </w:rPr>
        <w:t>Продолжительность проведения</w:t>
      </w:r>
      <w:r>
        <w:rPr>
          <w:rFonts w:ascii="Times New Roman" w:hAnsi="Times New Roman" w:cs="Times New Roman"/>
          <w:sz w:val="24"/>
          <w:szCs w:val="24"/>
        </w:rPr>
        <w:t>: 2 часа</w:t>
      </w:r>
    </w:p>
    <w:p w:rsidR="0043523D" w:rsidRDefault="0043523D" w:rsidP="004352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участия в онлайн </w:t>
      </w:r>
      <w:proofErr w:type="gramStart"/>
      <w:r w:rsidRPr="0043523D">
        <w:rPr>
          <w:rFonts w:ascii="Times New Roman" w:hAnsi="Times New Roman" w:cs="Times New Roman"/>
          <w:b/>
          <w:sz w:val="24"/>
          <w:szCs w:val="24"/>
        </w:rPr>
        <w:t>Интернет-конференции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>: выступление, доклад (онлайн-режим и в видеофайлах), презентация или стендовый доклад.</w:t>
      </w:r>
    </w:p>
    <w:p w:rsidR="00B91DA8" w:rsidRDefault="00B91DA8" w:rsidP="004352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0D60" w:rsidRDefault="00BD122C" w:rsidP="004C7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работы </w:t>
      </w:r>
      <w:r w:rsidR="00145DFF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C7431">
        <w:rPr>
          <w:rFonts w:ascii="Times New Roman" w:hAnsi="Times New Roman" w:cs="Times New Roman"/>
          <w:b/>
          <w:sz w:val="24"/>
          <w:szCs w:val="24"/>
        </w:rPr>
        <w:t xml:space="preserve"> планируется издание сборника статей</w:t>
      </w:r>
      <w:r w:rsidR="005B132B">
        <w:rPr>
          <w:rFonts w:ascii="Times New Roman" w:hAnsi="Times New Roman" w:cs="Times New Roman"/>
          <w:b/>
          <w:sz w:val="24"/>
          <w:szCs w:val="24"/>
        </w:rPr>
        <w:t>, индексируемых в РИНЦ</w:t>
      </w:r>
      <w:r w:rsidR="004C7431">
        <w:rPr>
          <w:rFonts w:ascii="Times New Roman" w:hAnsi="Times New Roman" w:cs="Times New Roman"/>
          <w:b/>
          <w:sz w:val="24"/>
          <w:szCs w:val="24"/>
        </w:rPr>
        <w:t xml:space="preserve"> (включая присвоение кодов </w:t>
      </w:r>
      <w:r w:rsidR="004C7431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4C7431">
        <w:rPr>
          <w:rFonts w:ascii="Times New Roman" w:hAnsi="Times New Roman" w:cs="Times New Roman"/>
          <w:b/>
          <w:sz w:val="24"/>
          <w:szCs w:val="24"/>
        </w:rPr>
        <w:t xml:space="preserve">, УДК и ББК, рассылку по </w:t>
      </w:r>
      <w:r w:rsidR="004C7431">
        <w:rPr>
          <w:rFonts w:ascii="Times New Roman" w:hAnsi="Times New Roman" w:cs="Times New Roman"/>
          <w:b/>
          <w:sz w:val="24"/>
          <w:szCs w:val="24"/>
        </w:rPr>
        <w:lastRenderedPageBreak/>
        <w:t>библиотекам, регистрацию в Российской книжной палате)</w:t>
      </w:r>
    </w:p>
    <w:p w:rsidR="003C42F4" w:rsidRDefault="00363076" w:rsidP="003C42F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формы работы</w:t>
      </w:r>
      <w:r w:rsidR="003C42F4">
        <w:rPr>
          <w:rFonts w:ascii="Times New Roman" w:hAnsi="Times New Roman" w:cs="Times New Roman"/>
          <w:b/>
          <w:sz w:val="24"/>
          <w:szCs w:val="24"/>
        </w:rPr>
        <w:t>:</w:t>
      </w:r>
    </w:p>
    <w:p w:rsidR="00871764" w:rsidRDefault="00871764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42F4">
        <w:rPr>
          <w:rFonts w:ascii="Times New Roman" w:hAnsi="Times New Roman" w:cs="Times New Roman"/>
          <w:sz w:val="24"/>
          <w:szCs w:val="24"/>
        </w:rPr>
        <w:t>ленарн</w:t>
      </w:r>
      <w:r w:rsidR="00094030">
        <w:rPr>
          <w:rFonts w:ascii="Times New Roman" w:hAnsi="Times New Roman" w:cs="Times New Roman"/>
          <w:sz w:val="24"/>
          <w:szCs w:val="24"/>
        </w:rPr>
        <w:t>о</w:t>
      </w:r>
      <w:r w:rsidR="003C42F4">
        <w:rPr>
          <w:rFonts w:ascii="Times New Roman" w:hAnsi="Times New Roman" w:cs="Times New Roman"/>
          <w:sz w:val="24"/>
          <w:szCs w:val="24"/>
        </w:rPr>
        <w:t>е заседани</w:t>
      </w:r>
      <w:r w:rsidR="00094030">
        <w:rPr>
          <w:rFonts w:ascii="Times New Roman" w:hAnsi="Times New Roman" w:cs="Times New Roman"/>
          <w:sz w:val="24"/>
          <w:szCs w:val="24"/>
        </w:rPr>
        <w:t>е</w:t>
      </w:r>
      <w:r w:rsidR="003C42F4">
        <w:rPr>
          <w:rFonts w:ascii="Times New Roman" w:hAnsi="Times New Roman" w:cs="Times New Roman"/>
          <w:sz w:val="24"/>
          <w:szCs w:val="24"/>
        </w:rPr>
        <w:t>;</w:t>
      </w:r>
    </w:p>
    <w:p w:rsidR="00094030" w:rsidRDefault="00094030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секционные заседания;</w:t>
      </w:r>
    </w:p>
    <w:p w:rsidR="00871764" w:rsidRDefault="00871764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C42F4" w:rsidRPr="00871764">
        <w:rPr>
          <w:rFonts w:ascii="Times New Roman" w:hAnsi="Times New Roman" w:cs="Times New Roman"/>
          <w:sz w:val="24"/>
          <w:szCs w:val="24"/>
        </w:rPr>
        <w:t>астер-классы;</w:t>
      </w:r>
    </w:p>
    <w:p w:rsidR="00094030" w:rsidRDefault="00F159D4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</w:t>
      </w:r>
      <w:r w:rsidR="00094030">
        <w:rPr>
          <w:rFonts w:ascii="Times New Roman" w:hAnsi="Times New Roman" w:cs="Times New Roman"/>
          <w:sz w:val="24"/>
          <w:szCs w:val="24"/>
        </w:rPr>
        <w:t>;</w:t>
      </w:r>
    </w:p>
    <w:p w:rsidR="00094030" w:rsidRDefault="00094030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олимпиада-турнир для </w:t>
      </w:r>
      <w:r w:rsidR="00F159D4">
        <w:rPr>
          <w:rFonts w:ascii="Times New Roman" w:hAnsi="Times New Roman" w:cs="Times New Roman"/>
          <w:sz w:val="24"/>
          <w:szCs w:val="24"/>
        </w:rPr>
        <w:t>учеников</w:t>
      </w:r>
      <w:r>
        <w:rPr>
          <w:rFonts w:ascii="Times New Roman" w:hAnsi="Times New Roman" w:cs="Times New Roman"/>
          <w:sz w:val="24"/>
          <w:szCs w:val="24"/>
        </w:rPr>
        <w:t xml:space="preserve"> 1-х классов «Умка»;</w:t>
      </w:r>
    </w:p>
    <w:p w:rsidR="00094030" w:rsidRDefault="00094030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игра для уч</w:t>
      </w:r>
      <w:r w:rsidR="00F159D4">
        <w:rPr>
          <w:rFonts w:ascii="Times New Roman" w:hAnsi="Times New Roman" w:cs="Times New Roman"/>
          <w:sz w:val="24"/>
          <w:szCs w:val="24"/>
        </w:rPr>
        <w:t xml:space="preserve">еников </w:t>
      </w:r>
      <w:r>
        <w:rPr>
          <w:rFonts w:ascii="Times New Roman" w:hAnsi="Times New Roman" w:cs="Times New Roman"/>
          <w:sz w:val="24"/>
          <w:szCs w:val="24"/>
        </w:rPr>
        <w:t>3-х классов «Есть контакт!»</w:t>
      </w:r>
    </w:p>
    <w:p w:rsidR="00871764" w:rsidRDefault="00871764" w:rsidP="00871764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42F4" w:rsidRPr="00871764">
        <w:rPr>
          <w:rFonts w:ascii="Times New Roman" w:hAnsi="Times New Roman" w:cs="Times New Roman"/>
          <w:sz w:val="24"/>
          <w:szCs w:val="24"/>
        </w:rPr>
        <w:t>руглые столы;</w:t>
      </w:r>
    </w:p>
    <w:p w:rsidR="003D5350" w:rsidRDefault="00871764" w:rsidP="00363076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D5350" w:rsidRPr="00871764">
        <w:rPr>
          <w:rFonts w:ascii="Times New Roman" w:hAnsi="Times New Roman" w:cs="Times New Roman"/>
          <w:sz w:val="24"/>
          <w:szCs w:val="24"/>
        </w:rPr>
        <w:t xml:space="preserve">ворческие и научно-исследовательские </w:t>
      </w:r>
      <w:r w:rsidR="00094030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363076" w:rsidRPr="00871764">
        <w:rPr>
          <w:rFonts w:ascii="Times New Roman" w:hAnsi="Times New Roman" w:cs="Times New Roman"/>
          <w:sz w:val="24"/>
          <w:szCs w:val="24"/>
        </w:rPr>
        <w:t xml:space="preserve">(работа </w:t>
      </w:r>
      <w:proofErr w:type="spellStart"/>
      <w:r w:rsidR="00363076" w:rsidRPr="00871764">
        <w:rPr>
          <w:rFonts w:ascii="Times New Roman" w:hAnsi="Times New Roman" w:cs="Times New Roman"/>
          <w:sz w:val="24"/>
          <w:szCs w:val="24"/>
        </w:rPr>
        <w:t>тьюто</w:t>
      </w:r>
      <w:r w:rsidR="00DD5B14" w:rsidRPr="00871764">
        <w:rPr>
          <w:rFonts w:ascii="Times New Roman" w:hAnsi="Times New Roman" w:cs="Times New Roman"/>
          <w:sz w:val="24"/>
          <w:szCs w:val="24"/>
        </w:rPr>
        <w:t>рских</w:t>
      </w:r>
      <w:proofErr w:type="spellEnd"/>
      <w:r w:rsidR="00DD5B14" w:rsidRPr="00871764">
        <w:rPr>
          <w:rFonts w:ascii="Times New Roman" w:hAnsi="Times New Roman" w:cs="Times New Roman"/>
          <w:sz w:val="24"/>
          <w:szCs w:val="24"/>
        </w:rPr>
        <w:t xml:space="preserve"> площадок, проведение открытых уроков и др.)</w:t>
      </w:r>
    </w:p>
    <w:p w:rsidR="003D5350" w:rsidRDefault="00A25432" w:rsidP="003D5350">
      <w:pPr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32">
        <w:rPr>
          <w:rFonts w:ascii="Times New Roman" w:hAnsi="Times New Roman" w:cs="Times New Roman"/>
          <w:b/>
          <w:sz w:val="24"/>
          <w:szCs w:val="24"/>
        </w:rPr>
        <w:t xml:space="preserve">Для участия в работе </w:t>
      </w:r>
      <w:r w:rsidR="00295EBC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Pr="00A25432">
        <w:rPr>
          <w:rFonts w:ascii="Times New Roman" w:hAnsi="Times New Roman" w:cs="Times New Roman"/>
          <w:b/>
          <w:sz w:val="24"/>
          <w:szCs w:val="24"/>
        </w:rPr>
        <w:t>необхо</w:t>
      </w:r>
      <w:r w:rsidR="003D5350">
        <w:rPr>
          <w:rFonts w:ascii="Times New Roman" w:hAnsi="Times New Roman" w:cs="Times New Roman"/>
          <w:b/>
          <w:sz w:val="24"/>
          <w:szCs w:val="24"/>
        </w:rPr>
        <w:t>димо предоставить в Оргкомитет:</w:t>
      </w:r>
    </w:p>
    <w:p w:rsidR="00871764" w:rsidRPr="00871764" w:rsidRDefault="00A25432" w:rsidP="00871764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50">
        <w:rPr>
          <w:rFonts w:ascii="Times New Roman" w:hAnsi="Times New Roman" w:cs="Times New Roman"/>
          <w:sz w:val="24"/>
          <w:szCs w:val="24"/>
        </w:rPr>
        <w:t>заявку на публикацию статьи;</w:t>
      </w:r>
    </w:p>
    <w:p w:rsidR="00871764" w:rsidRPr="00871764" w:rsidRDefault="00A25432" w:rsidP="00871764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6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87176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871764">
        <w:rPr>
          <w:rFonts w:ascii="Times New Roman" w:hAnsi="Times New Roman" w:cs="Times New Roman"/>
          <w:sz w:val="24"/>
          <w:szCs w:val="24"/>
        </w:rPr>
        <w:t>атьи;</w:t>
      </w:r>
    </w:p>
    <w:p w:rsidR="00871764" w:rsidRPr="00871764" w:rsidRDefault="00A25432" w:rsidP="00871764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64">
        <w:rPr>
          <w:rFonts w:ascii="Times New Roman" w:hAnsi="Times New Roman" w:cs="Times New Roman"/>
          <w:sz w:val="24"/>
          <w:szCs w:val="24"/>
        </w:rPr>
        <w:t>копию квитанции об  оплате публикации.</w:t>
      </w:r>
    </w:p>
    <w:p w:rsidR="00DD5B14" w:rsidRPr="00871764" w:rsidRDefault="003E47BD" w:rsidP="00871764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64">
        <w:rPr>
          <w:rFonts w:ascii="Times New Roman" w:hAnsi="Times New Roman" w:cs="Times New Roman"/>
          <w:sz w:val="24"/>
          <w:szCs w:val="24"/>
        </w:rPr>
        <w:t>зая</w:t>
      </w:r>
      <w:r w:rsidR="00F159D4">
        <w:rPr>
          <w:rFonts w:ascii="Times New Roman" w:hAnsi="Times New Roman" w:cs="Times New Roman"/>
          <w:sz w:val="24"/>
          <w:szCs w:val="24"/>
        </w:rPr>
        <w:t>вку на проведение мастер-классов.</w:t>
      </w:r>
      <w:r w:rsidR="00BB77CA" w:rsidRPr="0087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32" w:rsidRPr="002F3D13" w:rsidRDefault="00AF5D32" w:rsidP="00AF5D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D13">
        <w:rPr>
          <w:rFonts w:ascii="Times New Roman" w:hAnsi="Times New Roman" w:cs="Times New Roman"/>
          <w:b/>
          <w:sz w:val="24"/>
          <w:szCs w:val="24"/>
        </w:rPr>
        <w:t>Стоимость публикации</w:t>
      </w:r>
      <w:r w:rsidR="00434410">
        <w:rPr>
          <w:rFonts w:ascii="Times New Roman" w:hAnsi="Times New Roman" w:cs="Times New Roman"/>
          <w:b/>
          <w:sz w:val="24"/>
          <w:szCs w:val="24"/>
        </w:rPr>
        <w:t>:</w:t>
      </w:r>
    </w:p>
    <w:p w:rsidR="00AF5D32" w:rsidRDefault="00AF5D32" w:rsidP="00AF5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13">
        <w:rPr>
          <w:rFonts w:ascii="Times New Roman" w:hAnsi="Times New Roman" w:cs="Times New Roman"/>
          <w:sz w:val="24"/>
          <w:szCs w:val="24"/>
        </w:rPr>
        <w:t xml:space="preserve">Стоимость одной страницы – </w:t>
      </w:r>
      <w:r w:rsidR="00145D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99589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2F3D13">
        <w:rPr>
          <w:rFonts w:ascii="Times New Roman" w:hAnsi="Times New Roman" w:cs="Times New Roman"/>
          <w:sz w:val="24"/>
          <w:szCs w:val="24"/>
        </w:rPr>
        <w:t>, неполная страница  оплачивается как цела</w:t>
      </w:r>
      <w:r>
        <w:rPr>
          <w:rFonts w:ascii="Times New Roman" w:hAnsi="Times New Roman" w:cs="Times New Roman"/>
          <w:sz w:val="24"/>
          <w:szCs w:val="24"/>
        </w:rPr>
        <w:t xml:space="preserve">я. За каждую страницу, содержащую таблицы, формулы и диаграммы, взимается дополнительная плата в размере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95894">
        <w:rPr>
          <w:rFonts w:ascii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D32" w:rsidRDefault="00AF5D32" w:rsidP="00AF5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дополнительного экземпляра для авторов составляет </w:t>
      </w:r>
      <w:r w:rsidR="00295E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54EA9">
        <w:rPr>
          <w:rFonts w:ascii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410" w:rsidRDefault="00AF5D32" w:rsidP="004344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будет отправлен автору по адресу, указанному в заявке. Почтовые расходы по отправке одной бандероли: по  России –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C0DA3">
        <w:rPr>
          <w:rFonts w:ascii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, страны зарубежья – </w:t>
      </w:r>
      <w:r w:rsidR="00434410">
        <w:rPr>
          <w:rFonts w:ascii="Times New Roman" w:hAnsi="Times New Roman" w:cs="Times New Roman"/>
          <w:b/>
          <w:sz w:val="24"/>
          <w:szCs w:val="24"/>
        </w:rPr>
        <w:t>40</w:t>
      </w:r>
      <w:r w:rsidRPr="002C0DA3">
        <w:rPr>
          <w:rFonts w:ascii="Times New Roman" w:hAnsi="Times New Roman" w:cs="Times New Roman"/>
          <w:b/>
          <w:sz w:val="24"/>
          <w:szCs w:val="24"/>
        </w:rPr>
        <w:t xml:space="preserve">0 рублей. </w:t>
      </w:r>
    </w:p>
    <w:p w:rsidR="00434410" w:rsidRPr="00AF5D32" w:rsidRDefault="00AF5D32" w:rsidP="0043441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D32">
        <w:rPr>
          <w:rFonts w:ascii="Times New Roman" w:hAnsi="Times New Roman" w:cs="Times New Roman"/>
          <w:b/>
          <w:sz w:val="24"/>
          <w:szCs w:val="24"/>
          <w:u w:val="single"/>
        </w:rPr>
        <w:t>Просьба заранее публикацию не оплачивать!</w:t>
      </w:r>
    </w:p>
    <w:p w:rsidR="00434410" w:rsidRDefault="00AF5D32" w:rsidP="004344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отправления материалов по электронной почте в ответ Вам будет  выслано письмо, в котором будет указана стоимость и реквизиты для оплаты. </w:t>
      </w:r>
    </w:p>
    <w:p w:rsidR="00AF5D32" w:rsidRDefault="00AF5D32" w:rsidP="00AF5D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оплаты необходимо прислать на электронный адрес оргкомитета скан-копию квитанции об оплате.</w:t>
      </w:r>
    </w:p>
    <w:p w:rsidR="00094030" w:rsidRPr="00434410" w:rsidRDefault="00094030" w:rsidP="000940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зарубежных участников публикации бесплатные.</w:t>
      </w:r>
    </w:p>
    <w:p w:rsidR="00434410" w:rsidRDefault="00434410" w:rsidP="00434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D32" w:rsidRDefault="00AF5D32" w:rsidP="004344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69">
        <w:rPr>
          <w:rFonts w:ascii="Times New Roman" w:hAnsi="Times New Roman" w:cs="Times New Roman"/>
          <w:b/>
          <w:sz w:val="24"/>
          <w:szCs w:val="24"/>
        </w:rPr>
        <w:t>Контрольные даты: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5103"/>
      </w:tblGrid>
      <w:tr w:rsidR="00AF5D32" w:rsidRPr="004D6F3C" w:rsidTr="000C131A">
        <w:tc>
          <w:tcPr>
            <w:tcW w:w="4644" w:type="dxa"/>
          </w:tcPr>
          <w:p w:rsidR="00AF5D32" w:rsidRPr="000C131A" w:rsidRDefault="00AF5D32" w:rsidP="003D5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заявок, текстов статей </w:t>
            </w:r>
          </w:p>
        </w:tc>
        <w:tc>
          <w:tcPr>
            <w:tcW w:w="5103" w:type="dxa"/>
          </w:tcPr>
          <w:p w:rsidR="00AF5D32" w:rsidRPr="000C131A" w:rsidRDefault="003D5350" w:rsidP="00B9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91DA8">
              <w:rPr>
                <w:rFonts w:ascii="Times New Roman" w:hAnsi="Times New Roman" w:cs="Times New Roman"/>
                <w:sz w:val="24"/>
                <w:szCs w:val="24"/>
              </w:rPr>
              <w:t>19 февраля 2016</w:t>
            </w:r>
          </w:p>
        </w:tc>
      </w:tr>
      <w:tr w:rsidR="00AF5D32" w:rsidRPr="004D6F3C" w:rsidTr="000C131A">
        <w:tc>
          <w:tcPr>
            <w:tcW w:w="4644" w:type="dxa"/>
          </w:tcPr>
          <w:p w:rsidR="00AF5D32" w:rsidRPr="000C131A" w:rsidRDefault="00AF5D32" w:rsidP="000E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A">
              <w:rPr>
                <w:rFonts w:ascii="Times New Roman" w:hAnsi="Times New Roman" w:cs="Times New Roman"/>
                <w:sz w:val="24"/>
                <w:szCs w:val="24"/>
              </w:rPr>
              <w:t>Извещение о принятии статьи к публикации</w:t>
            </w:r>
          </w:p>
        </w:tc>
        <w:tc>
          <w:tcPr>
            <w:tcW w:w="5103" w:type="dxa"/>
          </w:tcPr>
          <w:p w:rsidR="00AF5D32" w:rsidRPr="000C131A" w:rsidRDefault="00F159D4" w:rsidP="000E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34410"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5D32"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434410" w:rsidRPr="000C131A">
              <w:rPr>
                <w:rFonts w:ascii="Times New Roman" w:hAnsi="Times New Roman" w:cs="Times New Roman"/>
                <w:sz w:val="24"/>
                <w:szCs w:val="24"/>
              </w:rPr>
              <w:t>чих дней после получения статьи</w:t>
            </w:r>
          </w:p>
        </w:tc>
      </w:tr>
      <w:tr w:rsidR="00AF5D32" w:rsidRPr="004D6F3C" w:rsidTr="000C131A">
        <w:tc>
          <w:tcPr>
            <w:tcW w:w="4644" w:type="dxa"/>
          </w:tcPr>
          <w:p w:rsidR="00AF5D32" w:rsidRPr="000C131A" w:rsidRDefault="00AF5D32" w:rsidP="000E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A">
              <w:rPr>
                <w:rFonts w:ascii="Times New Roman" w:hAnsi="Times New Roman" w:cs="Times New Roman"/>
                <w:sz w:val="24"/>
                <w:szCs w:val="24"/>
              </w:rPr>
              <w:t>Прием оплаты</w:t>
            </w:r>
          </w:p>
        </w:tc>
        <w:tc>
          <w:tcPr>
            <w:tcW w:w="5103" w:type="dxa"/>
          </w:tcPr>
          <w:p w:rsidR="00AF5D32" w:rsidRPr="000C131A" w:rsidRDefault="00F159D4" w:rsidP="000E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F5D32"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после извещения о принятии статьи к публикации</w:t>
            </w:r>
            <w:r w:rsidR="00434410" w:rsidRPr="000C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131A" w:rsidRDefault="000C131A" w:rsidP="00AF5D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D32" w:rsidRDefault="00B91DA8" w:rsidP="00846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F5D32">
        <w:rPr>
          <w:rFonts w:ascii="Times New Roman" w:hAnsi="Times New Roman" w:cs="Times New Roman"/>
          <w:b/>
          <w:sz w:val="24"/>
          <w:szCs w:val="24"/>
        </w:rPr>
        <w:t>Оргкомитет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BC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Зубова С</w:t>
      </w:r>
      <w:r w:rsidR="00FB5B0E"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B5B0E">
        <w:rPr>
          <w:rFonts w:ascii="Times New Roman" w:hAnsi="Times New Roman" w:cs="Times New Roman"/>
          <w:b/>
          <w:sz w:val="24"/>
          <w:szCs w:val="24"/>
        </w:rPr>
        <w:t>авловна</w:t>
      </w:r>
      <w:r>
        <w:rPr>
          <w:rFonts w:ascii="Times New Roman" w:hAnsi="Times New Roman" w:cs="Times New Roman"/>
          <w:b/>
          <w:sz w:val="24"/>
          <w:szCs w:val="24"/>
        </w:rPr>
        <w:t>, к.п.н., доцент кафедры начального образования.</w:t>
      </w:r>
      <w:r w:rsidR="00AF5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803" w:rsidRDefault="00EB7803" w:rsidP="00EB78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03" w:rsidRDefault="00EB7803" w:rsidP="00EB7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="005B132B" w:rsidRPr="00094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65B">
        <w:rPr>
          <w:rFonts w:ascii="Times New Roman" w:hAnsi="Times New Roman" w:cs="Times New Roman"/>
          <w:b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E165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462) 224-6</w:t>
      </w:r>
      <w:r w:rsidR="00145DFF">
        <w:rPr>
          <w:rFonts w:ascii="Times New Roman" w:hAnsi="Times New Roman" w:cs="Times New Roman"/>
          <w:b/>
          <w:sz w:val="24"/>
          <w:szCs w:val="24"/>
        </w:rPr>
        <w:t>3-21</w:t>
      </w:r>
      <w:r w:rsidR="005B132B">
        <w:rPr>
          <w:rFonts w:ascii="Times New Roman" w:hAnsi="Times New Roman" w:cs="Times New Roman"/>
          <w:b/>
          <w:sz w:val="24"/>
          <w:szCs w:val="24"/>
        </w:rPr>
        <w:t>,</w:t>
      </w:r>
      <w:r w:rsidR="0070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B0E">
        <w:rPr>
          <w:rFonts w:ascii="Times New Roman" w:hAnsi="Times New Roman" w:cs="Times New Roman"/>
          <w:b/>
          <w:sz w:val="24"/>
          <w:szCs w:val="24"/>
        </w:rPr>
        <w:t>Пригодская</w:t>
      </w:r>
      <w:proofErr w:type="spellEnd"/>
      <w:r w:rsidR="00FB5B0E">
        <w:rPr>
          <w:rFonts w:ascii="Times New Roman" w:hAnsi="Times New Roman" w:cs="Times New Roman"/>
          <w:b/>
          <w:sz w:val="24"/>
          <w:szCs w:val="24"/>
        </w:rPr>
        <w:t xml:space="preserve"> Диана Николаевна</w:t>
      </w:r>
      <w:r w:rsidR="00640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855" w:rsidRDefault="00F27855" w:rsidP="00EB7803">
      <w:pPr>
        <w:rPr>
          <w:rFonts w:ascii="Times New Roman" w:hAnsi="Times New Roman" w:cs="Times New Roman"/>
          <w:b/>
          <w:sz w:val="24"/>
          <w:szCs w:val="24"/>
        </w:rPr>
      </w:pPr>
    </w:p>
    <w:p w:rsidR="0026383E" w:rsidRPr="007033E6" w:rsidRDefault="00EB7803" w:rsidP="008717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7033E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4022E" w:rsidRPr="00703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132B" w:rsidRPr="00703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132B">
        <w:rPr>
          <w:rFonts w:ascii="Times New Roman" w:hAnsi="Times New Roman" w:cs="Times New Roman"/>
          <w:b/>
          <w:sz w:val="24"/>
          <w:szCs w:val="24"/>
          <w:lang w:val="en-US"/>
        </w:rPr>
        <w:t>kaf</w:t>
      </w:r>
      <w:r w:rsidR="005B132B" w:rsidRPr="007033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B132B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5B132B" w:rsidRPr="007033E6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="005B132B">
        <w:rPr>
          <w:rFonts w:ascii="Times New Roman" w:hAnsi="Times New Roman" w:cs="Times New Roman"/>
          <w:b/>
          <w:sz w:val="24"/>
          <w:szCs w:val="24"/>
          <w:lang w:val="en-US"/>
        </w:rPr>
        <w:t>pgsga</w:t>
      </w:r>
      <w:r w:rsidR="005B132B" w:rsidRPr="007033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B132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71764" w:rsidRPr="007033E6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D42118" w:rsidRDefault="00D42118" w:rsidP="00846A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5F">
        <w:rPr>
          <w:rFonts w:ascii="Times New Roman" w:hAnsi="Times New Roman" w:cs="Times New Roman"/>
          <w:b/>
          <w:sz w:val="24"/>
          <w:szCs w:val="24"/>
        </w:rPr>
        <w:t>Требования к  оформлению статьи</w:t>
      </w:r>
    </w:p>
    <w:p w:rsidR="00846AF8" w:rsidRDefault="00D42118" w:rsidP="00846AF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55F">
        <w:rPr>
          <w:rFonts w:ascii="Times New Roman" w:hAnsi="Times New Roman" w:cs="Times New Roman"/>
          <w:sz w:val="24"/>
          <w:szCs w:val="24"/>
        </w:rPr>
        <w:t>К публикации принимаются тезис</w:t>
      </w:r>
      <w:r w:rsidR="00846AF8">
        <w:rPr>
          <w:rFonts w:ascii="Times New Roman" w:hAnsi="Times New Roman" w:cs="Times New Roman"/>
          <w:sz w:val="24"/>
          <w:szCs w:val="24"/>
        </w:rPr>
        <w:t>ы докладов и статьи объемом от 4</w:t>
      </w:r>
      <w:r w:rsidRPr="00B6355F">
        <w:rPr>
          <w:rFonts w:ascii="Times New Roman" w:hAnsi="Times New Roman" w:cs="Times New Roman"/>
          <w:sz w:val="24"/>
          <w:szCs w:val="24"/>
        </w:rPr>
        <w:t xml:space="preserve"> до 10 страниц машинописного текста.</w:t>
      </w:r>
    </w:p>
    <w:p w:rsidR="00836292" w:rsidRDefault="00F76AB5" w:rsidP="00846AF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на русском</w:t>
      </w:r>
      <w:r w:rsidR="00FB5B0E">
        <w:rPr>
          <w:rFonts w:ascii="Times New Roman" w:hAnsi="Times New Roman" w:cs="Times New Roman"/>
          <w:sz w:val="24"/>
          <w:szCs w:val="24"/>
        </w:rPr>
        <w:t>, украинском</w:t>
      </w:r>
      <w:r>
        <w:rPr>
          <w:rFonts w:ascii="Times New Roman" w:hAnsi="Times New Roman" w:cs="Times New Roman"/>
          <w:sz w:val="24"/>
          <w:szCs w:val="24"/>
        </w:rPr>
        <w:t xml:space="preserve"> и английском языках (обязательно).</w:t>
      </w:r>
    </w:p>
    <w:p w:rsidR="00E9247A" w:rsidRDefault="00E9247A" w:rsidP="00846AF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должны иметь элементы, отвечающие следующим параметрам:</w:t>
      </w:r>
    </w:p>
    <w:p w:rsidR="00E9247A" w:rsidRDefault="00FB5B0E" w:rsidP="00E9247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9247A">
        <w:rPr>
          <w:rFonts w:ascii="Times New Roman" w:hAnsi="Times New Roman" w:cs="Times New Roman"/>
          <w:sz w:val="24"/>
          <w:szCs w:val="24"/>
        </w:rPr>
        <w:t xml:space="preserve">остановка проблемы в общем виде и ее связь с </w:t>
      </w:r>
      <w:r>
        <w:rPr>
          <w:rFonts w:ascii="Times New Roman" w:hAnsi="Times New Roman" w:cs="Times New Roman"/>
          <w:sz w:val="24"/>
          <w:szCs w:val="24"/>
        </w:rPr>
        <w:t xml:space="preserve">актуальными </w:t>
      </w:r>
      <w:r w:rsidR="00E9247A">
        <w:rPr>
          <w:rFonts w:ascii="Times New Roman" w:hAnsi="Times New Roman" w:cs="Times New Roman"/>
          <w:sz w:val="24"/>
          <w:szCs w:val="24"/>
        </w:rPr>
        <w:t>научными и практическими задачами;</w:t>
      </w:r>
    </w:p>
    <w:p w:rsidR="00E9247A" w:rsidRDefault="00FB5B0E" w:rsidP="00E9247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A2679">
        <w:rPr>
          <w:rFonts w:ascii="Times New Roman" w:hAnsi="Times New Roman" w:cs="Times New Roman"/>
          <w:sz w:val="24"/>
          <w:szCs w:val="24"/>
        </w:rPr>
        <w:t>зложение основного материала с полным обоснованием полученных научных данных;</w:t>
      </w:r>
    </w:p>
    <w:p w:rsidR="00DA2679" w:rsidRDefault="00FB5B0E" w:rsidP="00E9247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2679">
        <w:rPr>
          <w:rFonts w:ascii="Times New Roman" w:hAnsi="Times New Roman" w:cs="Times New Roman"/>
          <w:sz w:val="24"/>
          <w:szCs w:val="24"/>
        </w:rPr>
        <w:t>ыводы исследования и перспективы дальнейших изысканий данного направления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DA8" w:rsidRDefault="00DA2679" w:rsidP="007E6DC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DA8">
        <w:rPr>
          <w:rFonts w:ascii="Times New Roman" w:hAnsi="Times New Roman" w:cs="Times New Roman"/>
          <w:sz w:val="24"/>
          <w:szCs w:val="24"/>
        </w:rPr>
        <w:t>Список л</w:t>
      </w:r>
      <w:r w:rsidR="00836292" w:rsidRPr="00B91DA8">
        <w:rPr>
          <w:rFonts w:ascii="Times New Roman" w:hAnsi="Times New Roman" w:cs="Times New Roman"/>
          <w:sz w:val="24"/>
          <w:szCs w:val="24"/>
        </w:rPr>
        <w:t xml:space="preserve">итературы </w:t>
      </w:r>
      <w:r w:rsidRPr="00B91DA8">
        <w:rPr>
          <w:rFonts w:ascii="Times New Roman" w:hAnsi="Times New Roman" w:cs="Times New Roman"/>
          <w:sz w:val="24"/>
          <w:szCs w:val="24"/>
        </w:rPr>
        <w:t>(приводится в конце статьи в алфавитном порядке и оформляется</w:t>
      </w:r>
      <w:r w:rsidR="00836292" w:rsidRPr="00B91DA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159D4" w:rsidRPr="00F159D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F159D4" w:rsidRPr="00F159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159D4" w:rsidRPr="00F159D4">
        <w:rPr>
          <w:rFonts w:ascii="Times New Roman" w:hAnsi="Times New Roman" w:cs="Times New Roman"/>
          <w:sz w:val="24"/>
          <w:szCs w:val="24"/>
        </w:rPr>
        <w:t xml:space="preserve"> 7.0.5-2008 «Библиографическая ссылка. </w:t>
      </w:r>
      <w:proofErr w:type="gramStart"/>
      <w:r w:rsidR="00F159D4" w:rsidRPr="00F159D4">
        <w:rPr>
          <w:rFonts w:ascii="Times New Roman" w:hAnsi="Times New Roman" w:cs="Times New Roman"/>
          <w:sz w:val="24"/>
          <w:szCs w:val="24"/>
        </w:rPr>
        <w:t>Общие тре</w:t>
      </w:r>
      <w:r w:rsidR="00F159D4">
        <w:rPr>
          <w:rFonts w:ascii="Times New Roman" w:hAnsi="Times New Roman" w:cs="Times New Roman"/>
          <w:sz w:val="24"/>
          <w:szCs w:val="24"/>
        </w:rPr>
        <w:t>бования и правила составления»).</w:t>
      </w:r>
      <w:proofErr w:type="gramEnd"/>
      <w:r w:rsidR="00F159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6292" w:rsidRPr="00B91DA8">
        <w:rPr>
          <w:rFonts w:ascii="Times New Roman" w:hAnsi="Times New Roman" w:cs="Times New Roman"/>
          <w:sz w:val="24"/>
          <w:szCs w:val="24"/>
        </w:rPr>
        <w:t xml:space="preserve">В тексте в квадратных скобках </w:t>
      </w:r>
      <w:r w:rsidR="00FB5B0E">
        <w:rPr>
          <w:rFonts w:ascii="Times New Roman" w:hAnsi="Times New Roman" w:cs="Times New Roman"/>
          <w:sz w:val="24"/>
          <w:szCs w:val="24"/>
        </w:rPr>
        <w:t>указывается</w:t>
      </w:r>
      <w:r w:rsidR="00836292" w:rsidRPr="00B91DA8">
        <w:rPr>
          <w:rFonts w:ascii="Times New Roman" w:hAnsi="Times New Roman" w:cs="Times New Roman"/>
          <w:sz w:val="24"/>
          <w:szCs w:val="24"/>
        </w:rPr>
        <w:t xml:space="preserve"> порядковый номер и страница источника. Список литературы должен содержать только те источники, на которые есть ссылки в тексте статьи. </w:t>
      </w:r>
    </w:p>
    <w:p w:rsidR="00D42118" w:rsidRPr="00B91DA8" w:rsidRDefault="00D42118" w:rsidP="007E6DC2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DA8">
        <w:rPr>
          <w:rFonts w:ascii="Times New Roman" w:hAnsi="Times New Roman" w:cs="Times New Roman"/>
          <w:sz w:val="24"/>
          <w:szCs w:val="24"/>
        </w:rPr>
        <w:t xml:space="preserve">Текст работы оформляется в текстовом редакторе </w:t>
      </w:r>
      <w:r w:rsidR="00F76AB5" w:rsidRPr="00B91D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1DA8">
        <w:rPr>
          <w:rFonts w:ascii="Times New Roman" w:hAnsi="Times New Roman" w:cs="Times New Roman"/>
          <w:sz w:val="24"/>
          <w:szCs w:val="24"/>
        </w:rPr>
        <w:t xml:space="preserve"> </w:t>
      </w:r>
      <w:r w:rsidRPr="00B91DA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76AB5" w:rsidRPr="00B91DA8">
        <w:rPr>
          <w:rFonts w:ascii="Times New Roman" w:hAnsi="Times New Roman" w:cs="Times New Roman"/>
          <w:sz w:val="24"/>
          <w:szCs w:val="24"/>
        </w:rPr>
        <w:t xml:space="preserve"> (с расширением *.</w:t>
      </w:r>
      <w:r w:rsidR="00F76AB5" w:rsidRPr="00B91DA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76AB5" w:rsidRPr="00B91DA8">
        <w:rPr>
          <w:rFonts w:ascii="Times New Roman" w:hAnsi="Times New Roman" w:cs="Times New Roman"/>
          <w:sz w:val="24"/>
          <w:szCs w:val="24"/>
        </w:rPr>
        <w:t>)</w:t>
      </w:r>
      <w:r w:rsidRPr="00B91DA8">
        <w:rPr>
          <w:rFonts w:ascii="Times New Roman" w:hAnsi="Times New Roman" w:cs="Times New Roman"/>
          <w:sz w:val="24"/>
          <w:szCs w:val="24"/>
        </w:rPr>
        <w:t xml:space="preserve">; формат страницы </w:t>
      </w:r>
      <w:r w:rsidR="00F76AB5" w:rsidRPr="00B91D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B91D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91DA8">
        <w:rPr>
          <w:rFonts w:ascii="Times New Roman" w:hAnsi="Times New Roman" w:cs="Times New Roman"/>
          <w:sz w:val="24"/>
          <w:szCs w:val="24"/>
        </w:rPr>
        <w:t xml:space="preserve"> (210х297 мм.); поля: </w:t>
      </w:r>
      <w:r w:rsidR="007E6DC2" w:rsidRPr="00B91DA8">
        <w:rPr>
          <w:rFonts w:ascii="Times New Roman" w:hAnsi="Times New Roman" w:cs="Times New Roman"/>
          <w:sz w:val="24"/>
          <w:szCs w:val="24"/>
        </w:rPr>
        <w:t xml:space="preserve">левое 3, правое 1.5, верхнее 2, нижнее 2; </w:t>
      </w:r>
      <w:r w:rsidRPr="00B91DA8">
        <w:rPr>
          <w:rFonts w:ascii="Times New Roman" w:hAnsi="Times New Roman" w:cs="Times New Roman"/>
          <w:sz w:val="24"/>
          <w:szCs w:val="24"/>
        </w:rPr>
        <w:t>абзацный отступ  1; меж</w:t>
      </w:r>
      <w:r w:rsidR="007E6DC2" w:rsidRPr="00B91DA8">
        <w:rPr>
          <w:rFonts w:ascii="Times New Roman" w:hAnsi="Times New Roman" w:cs="Times New Roman"/>
          <w:sz w:val="24"/>
          <w:szCs w:val="24"/>
        </w:rPr>
        <w:t xml:space="preserve">дустрочный интервал 1, кегль  14; шрифт </w:t>
      </w:r>
      <w:r w:rsidRPr="00B91DA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91DA8">
        <w:rPr>
          <w:rFonts w:ascii="Times New Roman" w:hAnsi="Times New Roman" w:cs="Times New Roman"/>
          <w:sz w:val="24"/>
          <w:szCs w:val="24"/>
        </w:rPr>
        <w:t xml:space="preserve"> </w:t>
      </w:r>
      <w:r w:rsidRPr="00B91DA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91DA8">
        <w:rPr>
          <w:rFonts w:ascii="Times New Roman" w:hAnsi="Times New Roman" w:cs="Times New Roman"/>
          <w:sz w:val="24"/>
          <w:szCs w:val="24"/>
        </w:rPr>
        <w:t xml:space="preserve"> </w:t>
      </w:r>
      <w:r w:rsidRPr="00B91DA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7E6DC2" w:rsidRPr="00B91DA8">
        <w:rPr>
          <w:rFonts w:ascii="Times New Roman" w:hAnsi="Times New Roman" w:cs="Times New Roman"/>
          <w:sz w:val="24"/>
          <w:szCs w:val="24"/>
        </w:rPr>
        <w:t xml:space="preserve">, </w:t>
      </w:r>
      <w:r w:rsidRPr="00B91DA8">
        <w:rPr>
          <w:rFonts w:ascii="Times New Roman" w:hAnsi="Times New Roman" w:cs="Times New Roman"/>
          <w:sz w:val="24"/>
          <w:szCs w:val="24"/>
        </w:rPr>
        <w:t xml:space="preserve">выравнивание по ширине. </w:t>
      </w:r>
    </w:p>
    <w:p w:rsidR="00EB7803" w:rsidRPr="005B132B" w:rsidRDefault="0026383E" w:rsidP="00F27855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64">
        <w:rPr>
          <w:rFonts w:ascii="Times New Roman" w:hAnsi="Times New Roman" w:cs="Times New Roman"/>
          <w:sz w:val="24"/>
          <w:szCs w:val="24"/>
        </w:rPr>
        <w:t xml:space="preserve">Материалы статей и заявки участников просим направлять в электронном виде по </w:t>
      </w:r>
      <w:r w:rsidR="00FB5B0E">
        <w:rPr>
          <w:rFonts w:ascii="Times New Roman" w:hAnsi="Times New Roman" w:cs="Times New Roman"/>
          <w:sz w:val="24"/>
          <w:szCs w:val="24"/>
        </w:rPr>
        <w:t>адресу</w:t>
      </w:r>
      <w:r w:rsidR="005B132B" w:rsidRPr="005B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32B" w:rsidRPr="005B132B">
        <w:rPr>
          <w:rFonts w:ascii="Times New Roman" w:hAnsi="Times New Roman" w:cs="Times New Roman"/>
          <w:b/>
          <w:sz w:val="24"/>
          <w:szCs w:val="24"/>
          <w:lang w:val="en-US"/>
        </w:rPr>
        <w:t>kaf</w:t>
      </w:r>
      <w:proofErr w:type="spellEnd"/>
      <w:r w:rsidR="005B132B" w:rsidRPr="005B132B">
        <w:rPr>
          <w:rFonts w:ascii="Times New Roman" w:hAnsi="Times New Roman" w:cs="Times New Roman"/>
          <w:b/>
          <w:sz w:val="24"/>
          <w:szCs w:val="24"/>
        </w:rPr>
        <w:t>.</w:t>
      </w:r>
      <w:r w:rsidR="005B132B" w:rsidRPr="005B132B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5B132B" w:rsidRPr="005B132B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5B132B" w:rsidRPr="005B132B">
        <w:rPr>
          <w:rFonts w:ascii="Times New Roman" w:hAnsi="Times New Roman" w:cs="Times New Roman"/>
          <w:b/>
          <w:sz w:val="24"/>
          <w:szCs w:val="24"/>
          <w:lang w:val="en-US"/>
        </w:rPr>
        <w:t>pgsga</w:t>
      </w:r>
      <w:proofErr w:type="spellEnd"/>
      <w:r w:rsidR="005B132B" w:rsidRPr="005B132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B132B" w:rsidRPr="005B132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6383E" w:rsidRDefault="0026383E" w:rsidP="00EB78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7803">
        <w:rPr>
          <w:rFonts w:ascii="Times New Roman" w:hAnsi="Times New Roman" w:cs="Times New Roman"/>
          <w:sz w:val="24"/>
          <w:szCs w:val="24"/>
        </w:rPr>
        <w:t>Статья и заявки должны быть присланы прикрепленными файлами.</w:t>
      </w:r>
      <w:r w:rsidRPr="00EB7803">
        <w:rPr>
          <w:rFonts w:ascii="Times New Roman" w:hAnsi="Times New Roman" w:cs="Times New Roman"/>
          <w:sz w:val="24"/>
          <w:szCs w:val="24"/>
        </w:rPr>
        <w:br/>
        <w:t>Статья оформляется отдельным файлом</w:t>
      </w:r>
      <w:r w:rsidR="00FB5B0E">
        <w:rPr>
          <w:rFonts w:ascii="Times New Roman" w:hAnsi="Times New Roman" w:cs="Times New Roman"/>
          <w:sz w:val="24"/>
          <w:szCs w:val="24"/>
        </w:rPr>
        <w:t>, н</w:t>
      </w:r>
      <w:r w:rsidRPr="00EB7803">
        <w:rPr>
          <w:rFonts w:ascii="Times New Roman" w:hAnsi="Times New Roman" w:cs="Times New Roman"/>
          <w:sz w:val="24"/>
          <w:szCs w:val="24"/>
        </w:rPr>
        <w:t>азвание файла со статьей должно включать фамилию автора/первого соавтора.</w:t>
      </w:r>
      <w:r w:rsidR="00EB7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 оформляется так же отдельным файлом (название файла по фамилии автора/первого соавтора)</w:t>
      </w:r>
    </w:p>
    <w:p w:rsidR="007033E6" w:rsidRDefault="007033E6" w:rsidP="00102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69" w:rsidRDefault="000E165B" w:rsidP="0010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45DFF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7033E6" w:rsidRPr="00C160A3" w:rsidRDefault="007033E6" w:rsidP="00102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02069" w:rsidRPr="00C160A3">
        <w:tc>
          <w:tcPr>
            <w:tcW w:w="4785" w:type="dxa"/>
          </w:tcPr>
          <w:p w:rsidR="00F27855" w:rsidRDefault="00102069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4C7431"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, и</w:t>
            </w: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r w:rsidR="004C7431"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  <w:p w:rsidR="00622C5B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втора</w:t>
            </w:r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069"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786" w:type="dxa"/>
          </w:tcPr>
          <w:p w:rsidR="00102069" w:rsidRPr="00C160A3" w:rsidRDefault="00102069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3C" w:rsidRPr="00C160A3" w:rsidTr="00306943">
        <w:trPr>
          <w:trHeight w:val="304"/>
        </w:trPr>
        <w:tc>
          <w:tcPr>
            <w:tcW w:w="4785" w:type="dxa"/>
            <w:tcBorders>
              <w:bottom w:val="single" w:sz="4" w:space="0" w:color="auto"/>
            </w:tcBorders>
          </w:tcPr>
          <w:p w:rsidR="00306943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D6F3C" w:rsidRPr="00C160A3" w:rsidRDefault="004D6F3C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43" w:rsidRPr="00C160A3" w:rsidTr="00306943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  <w:p w:rsidR="00306943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proofErr w:type="gramStart"/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учебы)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C160A3" w:rsidRDefault="00306943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43" w:rsidRPr="00C160A3" w:rsidTr="00306943">
        <w:trPr>
          <w:trHeight w:val="3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306943" w:rsidRPr="00F27855" w:rsidRDefault="00306943" w:rsidP="00D33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proofErr w:type="gramStart"/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</w:t>
            </w:r>
            <w:r w:rsidR="00D33FE0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группы)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C160A3" w:rsidRDefault="00306943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43" w:rsidRPr="00C160A3" w:rsidTr="00306943">
        <w:trPr>
          <w:trHeight w:val="34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C160A3" w:rsidRDefault="00306943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43" w:rsidRPr="00C160A3" w:rsidTr="00306943">
        <w:trPr>
          <w:trHeight w:val="34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C160A3" w:rsidRDefault="00306943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43" w:rsidRPr="00C160A3" w:rsidTr="00306943">
        <w:trPr>
          <w:trHeight w:val="28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соавторах: </w:t>
            </w:r>
          </w:p>
          <w:p w:rsidR="00306943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(полностью),</w:t>
            </w:r>
          </w:p>
          <w:p w:rsid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или учебы </w:t>
            </w:r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должности, </w:t>
            </w:r>
            <w:proofErr w:type="spellStart"/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proofErr w:type="spellEnd"/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>уч.звания</w:t>
            </w:r>
            <w:proofErr w:type="spellEnd"/>
            <w:r w:rsid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6943" w:rsidRPr="00F27855" w:rsidRDefault="00F27855" w:rsidP="00D33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D33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33FE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D33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класса</w:t>
            </w: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/группы)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C160A3" w:rsidRDefault="00306943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43" w:rsidRPr="00C160A3" w:rsidTr="00306943">
        <w:trPr>
          <w:trHeight w:val="3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C160A3" w:rsidRDefault="00306943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43" w:rsidRPr="00C160A3" w:rsidTr="00306943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F27855" w:rsidRDefault="00306943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06943" w:rsidRPr="00C160A3" w:rsidRDefault="00306943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5B" w:rsidRPr="00C160A3" w:rsidTr="00306943">
        <w:trPr>
          <w:trHeight w:val="427"/>
        </w:trPr>
        <w:tc>
          <w:tcPr>
            <w:tcW w:w="4785" w:type="dxa"/>
            <w:tcBorders>
              <w:top w:val="single" w:sz="4" w:space="0" w:color="auto"/>
            </w:tcBorders>
          </w:tcPr>
          <w:p w:rsidR="00622C5B" w:rsidRPr="00F27855" w:rsidRDefault="00F27855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306943"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6943" w:rsidRPr="00F27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22C5B" w:rsidRPr="00C160A3" w:rsidRDefault="00622C5B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69" w:rsidRPr="00C160A3">
        <w:tc>
          <w:tcPr>
            <w:tcW w:w="4785" w:type="dxa"/>
          </w:tcPr>
          <w:p w:rsidR="00622C5B" w:rsidRPr="00F27855" w:rsidRDefault="00102069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  <w:r w:rsidR="00622C5B"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(выбрать):</w:t>
            </w:r>
          </w:p>
          <w:p w:rsidR="00102069" w:rsidRPr="00F27855" w:rsidRDefault="00102069" w:rsidP="00F27855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06943" w:rsidRPr="000E165B" w:rsidRDefault="00D33FE0" w:rsidP="00D33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06943" w:rsidRPr="000E165B">
              <w:rPr>
                <w:rFonts w:ascii="Times New Roman" w:hAnsi="Times New Roman" w:cs="Times New Roman"/>
              </w:rPr>
              <w:t>частие с публикацией</w:t>
            </w:r>
          </w:p>
          <w:p w:rsidR="000E165B" w:rsidRPr="000E165B" w:rsidRDefault="00D33FE0" w:rsidP="00D33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без публикации</w:t>
            </w:r>
          </w:p>
          <w:p w:rsidR="00102069" w:rsidRPr="000E165B" w:rsidRDefault="00D33FE0" w:rsidP="00D33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06943" w:rsidRPr="000E165B">
              <w:rPr>
                <w:rFonts w:ascii="Times New Roman" w:hAnsi="Times New Roman" w:cs="Times New Roman"/>
              </w:rPr>
              <w:t>убликация материала без участия</w:t>
            </w:r>
          </w:p>
        </w:tc>
      </w:tr>
      <w:tr w:rsidR="00102069" w:rsidRPr="00C160A3">
        <w:tc>
          <w:tcPr>
            <w:tcW w:w="4785" w:type="dxa"/>
          </w:tcPr>
          <w:p w:rsidR="00102069" w:rsidRPr="00F27855" w:rsidRDefault="004C7431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необходимого демонстрационного оборудования</w:t>
            </w:r>
          </w:p>
        </w:tc>
        <w:tc>
          <w:tcPr>
            <w:tcW w:w="4786" w:type="dxa"/>
          </w:tcPr>
          <w:p w:rsidR="00102069" w:rsidRPr="00C160A3" w:rsidRDefault="00102069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69" w:rsidRPr="00C160A3">
        <w:tc>
          <w:tcPr>
            <w:tcW w:w="4785" w:type="dxa"/>
          </w:tcPr>
          <w:p w:rsidR="00102069" w:rsidRPr="00F27855" w:rsidRDefault="004C7431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дополнительных экземпляров сборника</w:t>
            </w:r>
          </w:p>
        </w:tc>
        <w:tc>
          <w:tcPr>
            <w:tcW w:w="4786" w:type="dxa"/>
          </w:tcPr>
          <w:p w:rsidR="00102069" w:rsidRPr="00C160A3" w:rsidRDefault="00102069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69" w:rsidRPr="00C160A3">
        <w:tc>
          <w:tcPr>
            <w:tcW w:w="4785" w:type="dxa"/>
          </w:tcPr>
          <w:p w:rsidR="00102069" w:rsidRPr="00F27855" w:rsidRDefault="004C7431" w:rsidP="00F2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бронирования мест в </w:t>
            </w:r>
            <w:r w:rsidRPr="00F27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гостинице (выбрать)*</w:t>
            </w:r>
          </w:p>
        </w:tc>
        <w:tc>
          <w:tcPr>
            <w:tcW w:w="4786" w:type="dxa"/>
          </w:tcPr>
          <w:p w:rsidR="00102069" w:rsidRPr="000E165B" w:rsidRDefault="000E165B" w:rsidP="001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4C7431" w:rsidRPr="000E165B">
              <w:rPr>
                <w:rFonts w:ascii="Times New Roman" w:hAnsi="Times New Roman" w:cs="Times New Roman"/>
              </w:rPr>
              <w:t>а</w:t>
            </w:r>
          </w:p>
          <w:p w:rsidR="004C7431" w:rsidRPr="00C160A3" w:rsidRDefault="004C7431" w:rsidP="0015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65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22C5B" w:rsidRDefault="00622C5B" w:rsidP="001020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3E" w:rsidRPr="0026383E" w:rsidRDefault="0026383E" w:rsidP="00F91D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09D" w:rsidRPr="0026383E" w:rsidRDefault="00F03BC1" w:rsidP="00FA1A0A">
      <w:pPr>
        <w:tabs>
          <w:tab w:val="left" w:pos="9214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3E">
        <w:rPr>
          <w:rFonts w:ascii="Times New Roman" w:hAnsi="Times New Roman" w:cs="Times New Roman"/>
          <w:b/>
          <w:sz w:val="24"/>
          <w:szCs w:val="24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D456D5" w:rsidRPr="00C53A43" w:rsidRDefault="00D456D5" w:rsidP="00780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56D5" w:rsidRPr="00C53A43" w:rsidSect="00AF5D3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3B1"/>
    <w:multiLevelType w:val="hybridMultilevel"/>
    <w:tmpl w:val="65BA2B8A"/>
    <w:lvl w:ilvl="0" w:tplc="8AE60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45C70"/>
    <w:multiLevelType w:val="hybridMultilevel"/>
    <w:tmpl w:val="2D3247C6"/>
    <w:lvl w:ilvl="0" w:tplc="01E4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16B7"/>
    <w:multiLevelType w:val="hybridMultilevel"/>
    <w:tmpl w:val="06F68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70AB0"/>
    <w:multiLevelType w:val="hybridMultilevel"/>
    <w:tmpl w:val="80222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29090E"/>
    <w:multiLevelType w:val="hybridMultilevel"/>
    <w:tmpl w:val="B8AC56E0"/>
    <w:lvl w:ilvl="0" w:tplc="01E4F9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C923AF6"/>
    <w:multiLevelType w:val="hybridMultilevel"/>
    <w:tmpl w:val="86D2C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D1ED1"/>
    <w:multiLevelType w:val="hybridMultilevel"/>
    <w:tmpl w:val="F972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6942"/>
    <w:multiLevelType w:val="hybridMultilevel"/>
    <w:tmpl w:val="B77A5CC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72502"/>
    <w:multiLevelType w:val="hybridMultilevel"/>
    <w:tmpl w:val="EE42D792"/>
    <w:lvl w:ilvl="0" w:tplc="01E4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66540"/>
    <w:multiLevelType w:val="hybridMultilevel"/>
    <w:tmpl w:val="2D6A9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624F8"/>
    <w:multiLevelType w:val="hybridMultilevel"/>
    <w:tmpl w:val="6686B4E4"/>
    <w:lvl w:ilvl="0" w:tplc="20966EF6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390007"/>
    <w:multiLevelType w:val="hybridMultilevel"/>
    <w:tmpl w:val="55261DF4"/>
    <w:lvl w:ilvl="0" w:tplc="5C000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0A7323"/>
    <w:multiLevelType w:val="hybridMultilevel"/>
    <w:tmpl w:val="8CFE5392"/>
    <w:lvl w:ilvl="0" w:tplc="E8708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45E47"/>
    <w:multiLevelType w:val="hybridMultilevel"/>
    <w:tmpl w:val="6D54977A"/>
    <w:lvl w:ilvl="0" w:tplc="01E4F9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2E33458"/>
    <w:multiLevelType w:val="hybridMultilevel"/>
    <w:tmpl w:val="BCEC3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222E70"/>
    <w:multiLevelType w:val="hybridMultilevel"/>
    <w:tmpl w:val="F8DE19D8"/>
    <w:lvl w:ilvl="0" w:tplc="F5F2ECD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9125249"/>
    <w:multiLevelType w:val="hybridMultilevel"/>
    <w:tmpl w:val="0DB6516C"/>
    <w:lvl w:ilvl="0" w:tplc="01E4F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B904AF"/>
    <w:multiLevelType w:val="hybridMultilevel"/>
    <w:tmpl w:val="97B8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47118"/>
    <w:multiLevelType w:val="hybridMultilevel"/>
    <w:tmpl w:val="017073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8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D28"/>
    <w:rsid w:val="00003D9F"/>
    <w:rsid w:val="000721E9"/>
    <w:rsid w:val="00083BF3"/>
    <w:rsid w:val="00094030"/>
    <w:rsid w:val="000945B9"/>
    <w:rsid w:val="000A6FE9"/>
    <w:rsid w:val="000B004B"/>
    <w:rsid w:val="000B4DAF"/>
    <w:rsid w:val="000C131A"/>
    <w:rsid w:val="000C3502"/>
    <w:rsid w:val="000D3381"/>
    <w:rsid w:val="000E165B"/>
    <w:rsid w:val="000E5EEF"/>
    <w:rsid w:val="00102069"/>
    <w:rsid w:val="00145DFF"/>
    <w:rsid w:val="001533C1"/>
    <w:rsid w:val="001E3E75"/>
    <w:rsid w:val="001F65EB"/>
    <w:rsid w:val="002011F7"/>
    <w:rsid w:val="0025076E"/>
    <w:rsid w:val="00255AD2"/>
    <w:rsid w:val="0026383E"/>
    <w:rsid w:val="00265DD7"/>
    <w:rsid w:val="00270D60"/>
    <w:rsid w:val="00292827"/>
    <w:rsid w:val="00295EBC"/>
    <w:rsid w:val="002C0DA3"/>
    <w:rsid w:val="002F3D13"/>
    <w:rsid w:val="00306943"/>
    <w:rsid w:val="00325B85"/>
    <w:rsid w:val="00363076"/>
    <w:rsid w:val="00397CD0"/>
    <w:rsid w:val="003C42F4"/>
    <w:rsid w:val="003D5350"/>
    <w:rsid w:val="003E0EBA"/>
    <w:rsid w:val="003E47BD"/>
    <w:rsid w:val="003F6C5C"/>
    <w:rsid w:val="00434410"/>
    <w:rsid w:val="0043523D"/>
    <w:rsid w:val="004835B4"/>
    <w:rsid w:val="004A3724"/>
    <w:rsid w:val="004C7431"/>
    <w:rsid w:val="004D6F3C"/>
    <w:rsid w:val="005012C5"/>
    <w:rsid w:val="0051363C"/>
    <w:rsid w:val="00513BE7"/>
    <w:rsid w:val="00531B4C"/>
    <w:rsid w:val="00596D28"/>
    <w:rsid w:val="005B132B"/>
    <w:rsid w:val="005B2B41"/>
    <w:rsid w:val="005D791C"/>
    <w:rsid w:val="00603719"/>
    <w:rsid w:val="00622C5B"/>
    <w:rsid w:val="0064022E"/>
    <w:rsid w:val="00672E30"/>
    <w:rsid w:val="007033E6"/>
    <w:rsid w:val="0075309D"/>
    <w:rsid w:val="00760B3A"/>
    <w:rsid w:val="00780802"/>
    <w:rsid w:val="007E6DC2"/>
    <w:rsid w:val="00830CE3"/>
    <w:rsid w:val="00836292"/>
    <w:rsid w:val="00846AF8"/>
    <w:rsid w:val="00853863"/>
    <w:rsid w:val="00857BBF"/>
    <w:rsid w:val="00871764"/>
    <w:rsid w:val="008D24A9"/>
    <w:rsid w:val="008E2A02"/>
    <w:rsid w:val="008E5904"/>
    <w:rsid w:val="00906D8C"/>
    <w:rsid w:val="00921F4F"/>
    <w:rsid w:val="009257D2"/>
    <w:rsid w:val="009413F2"/>
    <w:rsid w:val="00945B45"/>
    <w:rsid w:val="00995894"/>
    <w:rsid w:val="00A03CE4"/>
    <w:rsid w:val="00A1298A"/>
    <w:rsid w:val="00A25432"/>
    <w:rsid w:val="00A7693B"/>
    <w:rsid w:val="00AC51A2"/>
    <w:rsid w:val="00AF5D32"/>
    <w:rsid w:val="00B54EA9"/>
    <w:rsid w:val="00B6355F"/>
    <w:rsid w:val="00B91DA8"/>
    <w:rsid w:val="00BB77CA"/>
    <w:rsid w:val="00BD122C"/>
    <w:rsid w:val="00C160A3"/>
    <w:rsid w:val="00C2214C"/>
    <w:rsid w:val="00C44319"/>
    <w:rsid w:val="00C53A43"/>
    <w:rsid w:val="00CA1261"/>
    <w:rsid w:val="00CD5B97"/>
    <w:rsid w:val="00D208A4"/>
    <w:rsid w:val="00D33FE0"/>
    <w:rsid w:val="00D42118"/>
    <w:rsid w:val="00D456D5"/>
    <w:rsid w:val="00D73B4E"/>
    <w:rsid w:val="00DA2679"/>
    <w:rsid w:val="00DA68B4"/>
    <w:rsid w:val="00DD5B14"/>
    <w:rsid w:val="00DF046A"/>
    <w:rsid w:val="00E21554"/>
    <w:rsid w:val="00E2209E"/>
    <w:rsid w:val="00E31A93"/>
    <w:rsid w:val="00E521C0"/>
    <w:rsid w:val="00E56E89"/>
    <w:rsid w:val="00E9247A"/>
    <w:rsid w:val="00EA1128"/>
    <w:rsid w:val="00EA7691"/>
    <w:rsid w:val="00EB7803"/>
    <w:rsid w:val="00EE441E"/>
    <w:rsid w:val="00F03BC1"/>
    <w:rsid w:val="00F07725"/>
    <w:rsid w:val="00F159D4"/>
    <w:rsid w:val="00F27855"/>
    <w:rsid w:val="00F73093"/>
    <w:rsid w:val="00F76AB5"/>
    <w:rsid w:val="00F82F14"/>
    <w:rsid w:val="00F91D0B"/>
    <w:rsid w:val="00F976BC"/>
    <w:rsid w:val="00FA1A0A"/>
    <w:rsid w:val="00FA7E09"/>
    <w:rsid w:val="00FB5B0E"/>
    <w:rsid w:val="00FB65DD"/>
    <w:rsid w:val="00FC2D7D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96D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8E2A02"/>
  </w:style>
  <w:style w:type="character" w:styleId="a6">
    <w:name w:val="Hyperlink"/>
    <w:uiPriority w:val="99"/>
    <w:unhideWhenUsed/>
    <w:rsid w:val="008E2A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D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96D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al">
    <w:name w:val="val"/>
    <w:basedOn w:val="a0"/>
    <w:rsid w:val="008E2A02"/>
  </w:style>
  <w:style w:type="character" w:styleId="a6">
    <w:name w:val="Hyperlink"/>
    <w:uiPriority w:val="99"/>
    <w:unhideWhenUsed/>
    <w:rsid w:val="008E2A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D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66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0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7B7B7"/>
                        <w:left w:val="single" w:sz="6" w:space="10" w:color="B7B7B7"/>
                        <w:bottom w:val="single" w:sz="6" w:space="9" w:color="B7B7B7"/>
                        <w:right w:val="single" w:sz="6" w:space="10" w:color="B7B7B7"/>
                      </w:divBdr>
                      <w:divsChild>
                        <w:div w:id="38930784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5903-A2ED-4480-811E-170F0656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СГПУ</Company>
  <LinksUpToDate>false</LinksUpToDate>
  <CharactersWithSpaces>6902</CharactersWithSpaces>
  <SharedDoc>false</SharedDoc>
  <HLinks>
    <vt:vector size="6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http://www.gosthelp.ru/gost/gost1560.html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ФНО</dc:creator>
  <cp:lastModifiedBy>owner</cp:lastModifiedBy>
  <cp:revision>5</cp:revision>
  <cp:lastPrinted>2013-07-15T07:30:00Z</cp:lastPrinted>
  <dcterms:created xsi:type="dcterms:W3CDTF">2016-01-18T03:01:00Z</dcterms:created>
  <dcterms:modified xsi:type="dcterms:W3CDTF">2016-01-20T03:10:00Z</dcterms:modified>
</cp:coreProperties>
</file>